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79EF42" w14:textId="77777777" w:rsidR="009A3FB4" w:rsidRDefault="009A3FB4" w:rsidP="009A3FB4">
      <w:pPr>
        <w:rPr>
          <w:b/>
          <w:bCs/>
          <w:sz w:val="40"/>
          <w:szCs w:val="40"/>
        </w:rPr>
      </w:pPr>
      <w:r>
        <w:rPr>
          <w:noProof/>
        </w:rPr>
        <w:drawing>
          <wp:inline distT="0" distB="0" distL="0" distR="0" wp14:anchorId="04041000" wp14:editId="2AE68397">
            <wp:extent cx="2878455" cy="397510"/>
            <wp:effectExtent l="0" t="0" r="4445" b="0"/>
            <wp:docPr id="1329433287" name="Afbeelding 1" descr="Logo van de provincie Utrech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van de provincie Utrecht"/>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78455" cy="397510"/>
                    </a:xfrm>
                    <a:prstGeom prst="rect">
                      <a:avLst/>
                    </a:prstGeom>
                    <a:noFill/>
                    <a:ln>
                      <a:noFill/>
                    </a:ln>
                  </pic:spPr>
                </pic:pic>
              </a:graphicData>
            </a:graphic>
          </wp:inline>
        </w:drawing>
      </w:r>
    </w:p>
    <w:p w14:paraId="01DC6A62" w14:textId="77777777" w:rsidR="009A3FB4" w:rsidRDefault="009A3FB4" w:rsidP="009A3FB4">
      <w:pPr>
        <w:rPr>
          <w:b/>
          <w:bCs/>
          <w:sz w:val="40"/>
          <w:szCs w:val="40"/>
        </w:rPr>
      </w:pPr>
    </w:p>
    <w:p w14:paraId="7FE9D5F0" w14:textId="77777777" w:rsidR="009A3FB4" w:rsidRDefault="009A3FB4" w:rsidP="009A3FB4">
      <w:pPr>
        <w:rPr>
          <w:b/>
          <w:bCs/>
          <w:sz w:val="40"/>
          <w:szCs w:val="40"/>
        </w:rPr>
      </w:pPr>
    </w:p>
    <w:p w14:paraId="48C15C10" w14:textId="77777777" w:rsidR="009A3FB4" w:rsidRDefault="009A3FB4" w:rsidP="009A3FB4">
      <w:pPr>
        <w:rPr>
          <w:b/>
          <w:bCs/>
          <w:sz w:val="40"/>
          <w:szCs w:val="40"/>
        </w:rPr>
      </w:pPr>
    </w:p>
    <w:p w14:paraId="3CF5B697" w14:textId="35B05617" w:rsidR="009A3FB4" w:rsidRDefault="009A3FB4" w:rsidP="009A3FB4">
      <w:pPr>
        <w:rPr>
          <w:b/>
          <w:bCs/>
          <w:sz w:val="40"/>
          <w:szCs w:val="40"/>
        </w:rPr>
      </w:pPr>
      <w:r>
        <w:rPr>
          <w:b/>
          <w:bCs/>
          <w:sz w:val="40"/>
          <w:szCs w:val="40"/>
        </w:rPr>
        <w:t>Basisovereenkomst</w:t>
      </w:r>
    </w:p>
    <w:p w14:paraId="396AA475" w14:textId="77777777" w:rsidR="009A3FB4" w:rsidRDefault="009A3FB4" w:rsidP="009A3FB4">
      <w:pPr>
        <w:rPr>
          <w:b/>
          <w:bCs/>
          <w:sz w:val="40"/>
          <w:szCs w:val="40"/>
        </w:rPr>
      </w:pPr>
    </w:p>
    <w:p w14:paraId="4B340208" w14:textId="77777777" w:rsidR="009A3FB4" w:rsidRDefault="009A3FB4" w:rsidP="009A3FB4">
      <w:pPr>
        <w:rPr>
          <w:b/>
          <w:bCs/>
          <w:sz w:val="40"/>
          <w:szCs w:val="40"/>
        </w:rPr>
      </w:pPr>
    </w:p>
    <w:p w14:paraId="253ECB78" w14:textId="77777777" w:rsidR="009A3FB4" w:rsidRPr="00575E3A" w:rsidRDefault="009A3FB4" w:rsidP="009A3FB4">
      <w:pPr>
        <w:rPr>
          <w:b/>
          <w:bCs/>
          <w:sz w:val="40"/>
          <w:szCs w:val="40"/>
        </w:rPr>
      </w:pPr>
      <w:r w:rsidRPr="00575E3A">
        <w:rPr>
          <w:b/>
          <w:bCs/>
          <w:sz w:val="40"/>
          <w:szCs w:val="40"/>
        </w:rPr>
        <w:t xml:space="preserve">Installatie- en bouwwerkzaamheden </w:t>
      </w:r>
      <w:r w:rsidRPr="705778FF">
        <w:rPr>
          <w:b/>
          <w:bCs/>
          <w:sz w:val="40"/>
          <w:szCs w:val="40"/>
        </w:rPr>
        <w:t xml:space="preserve">3 </w:t>
      </w:r>
      <w:r w:rsidRPr="00575E3A">
        <w:rPr>
          <w:b/>
          <w:bCs/>
          <w:sz w:val="40"/>
          <w:szCs w:val="40"/>
        </w:rPr>
        <w:t xml:space="preserve">Tractie </w:t>
      </w:r>
      <w:r w:rsidRPr="705778FF">
        <w:rPr>
          <w:b/>
          <w:bCs/>
          <w:sz w:val="40"/>
          <w:szCs w:val="40"/>
        </w:rPr>
        <w:t>Gelijkrichterstations</w:t>
      </w:r>
    </w:p>
    <w:p w14:paraId="751076E8" w14:textId="77777777" w:rsidR="009A3FB4" w:rsidRPr="00575E3A" w:rsidRDefault="009A3FB4" w:rsidP="009A3FB4">
      <w:pPr>
        <w:rPr>
          <w:b/>
          <w:bCs/>
          <w:sz w:val="40"/>
          <w:szCs w:val="40"/>
        </w:rPr>
      </w:pPr>
    </w:p>
    <w:p w14:paraId="13AEAAF4" w14:textId="77777777" w:rsidR="009A3FB4" w:rsidRDefault="009A3FB4" w:rsidP="009A3FB4">
      <w:pPr>
        <w:rPr>
          <w:rFonts w:ascii="Corbel" w:hAnsi="Corbel"/>
          <w:b/>
          <w:sz w:val="40"/>
          <w:szCs w:val="40"/>
        </w:rPr>
      </w:pPr>
    </w:p>
    <w:p w14:paraId="2EE1121B" w14:textId="77777777" w:rsidR="009A3FB4" w:rsidRDefault="009A3FB4" w:rsidP="009A3FB4">
      <w:pPr>
        <w:rPr>
          <w:rFonts w:ascii="Corbel" w:hAnsi="Corbel"/>
          <w:b/>
          <w:sz w:val="40"/>
          <w:szCs w:val="40"/>
        </w:rPr>
      </w:pPr>
    </w:p>
    <w:p w14:paraId="0B8069E2" w14:textId="77777777" w:rsidR="009A3FB4" w:rsidRDefault="009A3FB4" w:rsidP="009A3FB4">
      <w:pPr>
        <w:rPr>
          <w:rFonts w:ascii="Corbel" w:hAnsi="Corbel"/>
          <w:b/>
          <w:sz w:val="40"/>
          <w:szCs w:val="40"/>
        </w:rPr>
      </w:pPr>
    </w:p>
    <w:p w14:paraId="586AAEEF" w14:textId="77777777" w:rsidR="009A3FB4" w:rsidRPr="008B1988" w:rsidRDefault="009A3FB4" w:rsidP="009A3FB4">
      <w:pPr>
        <w:rPr>
          <w:rStyle w:val="normaltextrun"/>
          <w:rFonts w:ascii="Corbel" w:eastAsiaTheme="majorEastAsia" w:hAnsi="Corbel"/>
          <w:i/>
          <w:color w:val="000000" w:themeColor="text1"/>
          <w:sz w:val="40"/>
          <w:szCs w:val="40"/>
        </w:rPr>
      </w:pPr>
      <w:r>
        <w:rPr>
          <w:rStyle w:val="normaltextrun"/>
          <w:rFonts w:ascii="Corbel" w:eastAsiaTheme="majorEastAsia" w:hAnsi="Corbel"/>
          <w:i/>
          <w:iCs/>
          <w:color w:val="000000"/>
          <w:sz w:val="40"/>
          <w:szCs w:val="40"/>
          <w:shd w:val="clear" w:color="auto" w:fill="FFFFFF"/>
        </w:rPr>
        <w:t xml:space="preserve">Kenmerk </w:t>
      </w:r>
      <w:r w:rsidRPr="705778FF">
        <w:rPr>
          <w:rStyle w:val="normaltextrun"/>
          <w:rFonts w:ascii="Corbel" w:eastAsiaTheme="majorEastAsia" w:hAnsi="Corbel"/>
          <w:i/>
          <w:iCs/>
          <w:color w:val="000000"/>
          <w:sz w:val="40"/>
          <w:szCs w:val="40"/>
          <w:shd w:val="clear" w:color="auto" w:fill="FFFFFF"/>
        </w:rPr>
        <w:t>2</w:t>
      </w:r>
      <w:r w:rsidRPr="705778FF">
        <w:rPr>
          <w:rStyle w:val="normaltextrun"/>
          <w:rFonts w:ascii="Corbel" w:eastAsiaTheme="majorEastAsia" w:hAnsi="Corbel"/>
          <w:i/>
          <w:iCs/>
          <w:color w:val="000000" w:themeColor="text1"/>
          <w:sz w:val="40"/>
          <w:szCs w:val="40"/>
        </w:rPr>
        <w:t>4656</w:t>
      </w:r>
    </w:p>
    <w:p w14:paraId="0FC5EAA2" w14:textId="77777777" w:rsidR="009A3FB4" w:rsidRDefault="009A3FB4" w:rsidP="009A3FB4">
      <w:pPr>
        <w:spacing w:after="160" w:line="278" w:lineRule="auto"/>
        <w:rPr>
          <w:b/>
          <w:bCs/>
          <w:sz w:val="20"/>
        </w:rPr>
      </w:pPr>
    </w:p>
    <w:p w14:paraId="36C6FA3B" w14:textId="77777777" w:rsidR="009A3FB4" w:rsidRDefault="009A3FB4" w:rsidP="009A3FB4">
      <w:pPr>
        <w:spacing w:after="160" w:line="278" w:lineRule="auto"/>
        <w:rPr>
          <w:b/>
          <w:bCs/>
          <w:sz w:val="20"/>
        </w:rPr>
      </w:pPr>
    </w:p>
    <w:p w14:paraId="0A7A77D0" w14:textId="77777777" w:rsidR="009A3FB4" w:rsidRDefault="009A3FB4" w:rsidP="009A3FB4">
      <w:pPr>
        <w:spacing w:after="160" w:line="278" w:lineRule="auto"/>
        <w:rPr>
          <w:b/>
          <w:bCs/>
          <w:sz w:val="20"/>
        </w:rPr>
      </w:pPr>
    </w:p>
    <w:p w14:paraId="175319E4" w14:textId="77777777" w:rsidR="009A3FB4" w:rsidRDefault="009A3FB4" w:rsidP="009A3FB4">
      <w:pPr>
        <w:spacing w:after="160" w:line="278" w:lineRule="auto"/>
        <w:rPr>
          <w:b/>
          <w:bCs/>
          <w:sz w:val="20"/>
        </w:rPr>
      </w:pPr>
    </w:p>
    <w:p w14:paraId="6A150390" w14:textId="77777777" w:rsidR="009A3FB4" w:rsidRDefault="009A3FB4" w:rsidP="009A3FB4">
      <w:pPr>
        <w:spacing w:after="160" w:line="278" w:lineRule="auto"/>
        <w:rPr>
          <w:b/>
          <w:bCs/>
          <w:sz w:val="20"/>
        </w:rPr>
      </w:pPr>
    </w:p>
    <w:p w14:paraId="43368CF2" w14:textId="77777777" w:rsidR="009A3FB4" w:rsidRDefault="009A3FB4" w:rsidP="009A3FB4">
      <w:pPr>
        <w:spacing w:after="160" w:line="278" w:lineRule="auto"/>
        <w:rPr>
          <w:b/>
          <w:bCs/>
          <w:sz w:val="20"/>
        </w:rPr>
      </w:pPr>
    </w:p>
    <w:p w14:paraId="1EC9ED64" w14:textId="77777777" w:rsidR="009A3FB4" w:rsidRDefault="009A3FB4" w:rsidP="009A3FB4">
      <w:pPr>
        <w:spacing w:after="160" w:line="278" w:lineRule="auto"/>
        <w:rPr>
          <w:b/>
          <w:bCs/>
          <w:sz w:val="20"/>
        </w:rPr>
      </w:pPr>
    </w:p>
    <w:p w14:paraId="43A4E820" w14:textId="77777777" w:rsidR="009A3FB4" w:rsidRDefault="009A3FB4" w:rsidP="009A3FB4">
      <w:pPr>
        <w:spacing w:after="160" w:line="278" w:lineRule="auto"/>
        <w:rPr>
          <w:b/>
          <w:bCs/>
          <w:sz w:val="20"/>
        </w:rPr>
      </w:pPr>
    </w:p>
    <w:p w14:paraId="2869E274" w14:textId="2DD10CC7" w:rsidR="009A3FB4" w:rsidRPr="001F0DBA" w:rsidRDefault="009A3FB4" w:rsidP="009A3FB4">
      <w:pPr>
        <w:textAlignment w:val="baseline"/>
        <w:rPr>
          <w:rFonts w:ascii="Segoe UI" w:hAnsi="Segoe UI" w:cs="Segoe UI"/>
          <w:szCs w:val="18"/>
        </w:rPr>
      </w:pPr>
      <w:r w:rsidRPr="001F0DBA">
        <w:rPr>
          <w:rFonts w:ascii="Corbel" w:hAnsi="Corbel" w:cs="Segoe UI"/>
          <w:szCs w:val="18"/>
        </w:rPr>
        <w:t>Datum</w:t>
      </w:r>
      <w:r>
        <w:tab/>
      </w:r>
      <w:r w:rsidRPr="001F0DBA">
        <w:rPr>
          <w:rFonts w:ascii="Corbel" w:hAnsi="Corbel" w:cs="Segoe UI"/>
          <w:szCs w:val="18"/>
        </w:rPr>
        <w:t xml:space="preserve">: </w:t>
      </w:r>
      <w:r w:rsidR="00915264">
        <w:rPr>
          <w:rFonts w:ascii="Corbel" w:hAnsi="Corbel" w:cs="Segoe UI"/>
          <w:szCs w:val="18"/>
        </w:rPr>
        <w:t>02</w:t>
      </w:r>
      <w:r>
        <w:rPr>
          <w:rFonts w:ascii="Corbel" w:hAnsi="Corbel" w:cs="Segoe UI"/>
          <w:szCs w:val="18"/>
        </w:rPr>
        <w:t>-0</w:t>
      </w:r>
      <w:r w:rsidR="00915264">
        <w:rPr>
          <w:rFonts w:ascii="Corbel" w:hAnsi="Corbel" w:cs="Segoe UI"/>
          <w:szCs w:val="18"/>
        </w:rPr>
        <w:t>6</w:t>
      </w:r>
      <w:r>
        <w:rPr>
          <w:rFonts w:ascii="Corbel" w:hAnsi="Corbel" w:cs="Segoe UI"/>
          <w:szCs w:val="18"/>
        </w:rPr>
        <w:t>-2026</w:t>
      </w:r>
    </w:p>
    <w:p w14:paraId="39B417A4" w14:textId="77777777" w:rsidR="00A339D0" w:rsidRPr="001F0DBA" w:rsidRDefault="00A339D0" w:rsidP="00A339D0">
      <w:pPr>
        <w:textAlignment w:val="baseline"/>
        <w:rPr>
          <w:rFonts w:ascii="Segoe UI" w:hAnsi="Segoe UI" w:cs="Segoe UI"/>
          <w:szCs w:val="18"/>
        </w:rPr>
      </w:pPr>
      <w:r w:rsidRPr="001F0DBA">
        <w:rPr>
          <w:rFonts w:ascii="Corbel" w:hAnsi="Corbel" w:cs="Segoe UI"/>
          <w:sz w:val="14"/>
          <w:szCs w:val="14"/>
        </w:rPr>
        <w:t> </w:t>
      </w:r>
    </w:p>
    <w:p w14:paraId="4CFBBAB4" w14:textId="77777777" w:rsidR="00A339D0" w:rsidRPr="001F0DBA" w:rsidRDefault="00A339D0" w:rsidP="00A339D0">
      <w:pPr>
        <w:textAlignment w:val="baseline"/>
        <w:rPr>
          <w:rFonts w:ascii="Segoe UI" w:hAnsi="Segoe UI" w:cs="Segoe UI"/>
          <w:szCs w:val="18"/>
        </w:rPr>
      </w:pPr>
      <w:r w:rsidRPr="001F0DBA">
        <w:rPr>
          <w:rFonts w:ascii="Corbel" w:hAnsi="Corbel" w:cs="Segoe UI"/>
          <w:sz w:val="14"/>
          <w:szCs w:val="14"/>
        </w:rPr>
        <w:t> </w:t>
      </w:r>
    </w:p>
    <w:p w14:paraId="70367A35" w14:textId="77777777" w:rsidR="00A339D0" w:rsidRPr="001F0DBA" w:rsidRDefault="00A339D0" w:rsidP="00A339D0">
      <w:pPr>
        <w:textAlignment w:val="baseline"/>
        <w:rPr>
          <w:rFonts w:ascii="Segoe UI" w:hAnsi="Segoe UI" w:cs="Segoe UI"/>
          <w:szCs w:val="18"/>
        </w:rPr>
      </w:pPr>
      <w:r w:rsidRPr="001F0DBA">
        <w:rPr>
          <w:rFonts w:ascii="Corbel" w:hAnsi="Corbel" w:cs="Segoe UI"/>
          <w:sz w:val="14"/>
          <w:szCs w:val="14"/>
        </w:rPr>
        <w:t> </w:t>
      </w:r>
    </w:p>
    <w:p w14:paraId="74FB35E4" w14:textId="77777777" w:rsidR="00A339D0" w:rsidRPr="001F0DBA" w:rsidRDefault="00A339D0" w:rsidP="00A339D0">
      <w:pPr>
        <w:textAlignment w:val="baseline"/>
        <w:rPr>
          <w:rFonts w:ascii="Segoe UI" w:hAnsi="Segoe UI" w:cs="Segoe UI"/>
          <w:szCs w:val="18"/>
        </w:rPr>
      </w:pPr>
      <w:r w:rsidRPr="001F0DBA">
        <w:rPr>
          <w:rFonts w:ascii="Corbel" w:hAnsi="Corbel" w:cs="Segoe UI"/>
          <w:sz w:val="14"/>
          <w:szCs w:val="14"/>
        </w:rPr>
        <w:t> </w:t>
      </w:r>
    </w:p>
    <w:p w14:paraId="644F6895" w14:textId="77777777" w:rsidR="00A339D0" w:rsidRPr="001F0DBA" w:rsidRDefault="00A339D0" w:rsidP="00A339D0">
      <w:pPr>
        <w:textAlignment w:val="baseline"/>
        <w:rPr>
          <w:rFonts w:ascii="Segoe UI" w:hAnsi="Segoe UI" w:cs="Segoe UI"/>
          <w:szCs w:val="18"/>
        </w:rPr>
      </w:pPr>
      <w:r w:rsidRPr="001F0DBA">
        <w:rPr>
          <w:rFonts w:ascii="Corbel" w:hAnsi="Corbel" w:cs="Segoe UI"/>
          <w:sz w:val="14"/>
          <w:szCs w:val="14"/>
        </w:rPr>
        <w:t> </w:t>
      </w:r>
    </w:p>
    <w:p w14:paraId="556C069A" w14:textId="77777777" w:rsidR="00A339D0" w:rsidRPr="001F0DBA" w:rsidRDefault="00A339D0" w:rsidP="00A339D0">
      <w:pPr>
        <w:textAlignment w:val="baseline"/>
        <w:rPr>
          <w:rFonts w:ascii="Segoe UI" w:hAnsi="Segoe UI" w:cs="Segoe UI"/>
          <w:szCs w:val="18"/>
        </w:rPr>
      </w:pPr>
      <w:r w:rsidRPr="001F0DBA">
        <w:rPr>
          <w:rFonts w:ascii="Corbel" w:hAnsi="Corbel" w:cs="Segoe UI"/>
          <w:szCs w:val="18"/>
        </w:rPr>
        <w:t xml:space="preserve">© Gehele of gedeeltelijke overneming, reproductie of openbaarmaking van de aanbestedingsstukken, op welke wijze dan ook, zonder voorafgaande schriftelijke toestemming van de auteursrechthebbende is verboden, </w:t>
      </w:r>
      <w:proofErr w:type="gramStart"/>
      <w:r w:rsidRPr="001F0DBA">
        <w:rPr>
          <w:rFonts w:ascii="Corbel" w:hAnsi="Corbel" w:cs="Segoe UI"/>
          <w:szCs w:val="18"/>
        </w:rPr>
        <w:t>behoudens</w:t>
      </w:r>
      <w:proofErr w:type="gramEnd"/>
      <w:r w:rsidRPr="001F0DBA">
        <w:rPr>
          <w:rFonts w:ascii="Corbel" w:hAnsi="Corbel" w:cs="Segoe UI"/>
          <w:szCs w:val="18"/>
        </w:rPr>
        <w:t xml:space="preserve"> de beperkingen bij de wet gesteld. Het verbod betreft ook gehele of gedeeltelijke bewerking. </w:t>
      </w:r>
    </w:p>
    <w:p w14:paraId="34B38DDF" w14:textId="0F11B343" w:rsidR="007E78BE" w:rsidRDefault="007E78BE" w:rsidP="00A339D0">
      <w:pPr>
        <w:spacing w:after="160" w:line="278" w:lineRule="auto"/>
        <w:rPr>
          <w:b/>
          <w:bCs/>
          <w:sz w:val="20"/>
        </w:rPr>
      </w:pPr>
    </w:p>
    <w:p w14:paraId="0275552F" w14:textId="77777777" w:rsidR="00A339D0" w:rsidRDefault="00A339D0" w:rsidP="00A339D0">
      <w:pPr>
        <w:spacing w:after="160" w:line="278" w:lineRule="auto"/>
        <w:rPr>
          <w:b/>
          <w:bCs/>
          <w:sz w:val="20"/>
        </w:rPr>
      </w:pPr>
    </w:p>
    <w:p w14:paraId="3EFAB619" w14:textId="77777777" w:rsidR="00B72020" w:rsidRPr="006F3938" w:rsidRDefault="00B72020" w:rsidP="00B72020">
      <w:pPr>
        <w:pStyle w:val="Inhoudkop"/>
      </w:pPr>
      <w:r w:rsidRPr="00041C8D">
        <w:t>Inhoud</w:t>
      </w:r>
    </w:p>
    <w:p w14:paraId="2325E5AE" w14:textId="6C3AD35C" w:rsidR="00CB6BEC" w:rsidRDefault="00B72020">
      <w:pPr>
        <w:pStyle w:val="TOC2"/>
        <w:rPr>
          <w:rFonts w:asciiTheme="minorHAnsi" w:eastAsiaTheme="minorEastAsia" w:hAnsiTheme="minorHAnsi" w:cstheme="minorBidi"/>
          <w:kern w:val="2"/>
          <w:sz w:val="24"/>
          <w:szCs w:val="24"/>
          <w14:ligatures w14:val="standardContextual"/>
        </w:rPr>
      </w:pPr>
      <w:r>
        <w:rPr>
          <w:rFonts w:eastAsiaTheme="minorEastAsia" w:cstheme="minorBidi"/>
          <w:b/>
          <w:bCs/>
          <w:noProof w:val="0"/>
          <w:sz w:val="22"/>
          <w:szCs w:val="22"/>
        </w:rPr>
        <w:fldChar w:fldCharType="begin"/>
      </w:r>
      <w:r>
        <w:instrText xml:space="preserve"> TOC \t "Kop 1;1;Kop 2;2;Kop zondernummer;1" </w:instrText>
      </w:r>
      <w:r>
        <w:rPr>
          <w:rFonts w:eastAsiaTheme="minorEastAsia" w:cstheme="minorBidi"/>
          <w:b/>
          <w:bCs/>
          <w:noProof w:val="0"/>
          <w:sz w:val="22"/>
          <w:szCs w:val="22"/>
        </w:rPr>
        <w:fldChar w:fldCharType="separate"/>
      </w:r>
      <w:r w:rsidR="00CB6BEC">
        <w:t>Art. 1</w:t>
      </w:r>
      <w:r w:rsidR="00CB6BEC">
        <w:rPr>
          <w:rFonts w:asciiTheme="minorHAnsi" w:eastAsiaTheme="minorEastAsia" w:hAnsiTheme="minorHAnsi" w:cstheme="minorBidi"/>
          <w:kern w:val="2"/>
          <w:sz w:val="24"/>
          <w:szCs w:val="24"/>
          <w14:ligatures w14:val="standardContextual"/>
        </w:rPr>
        <w:tab/>
      </w:r>
      <w:r w:rsidR="00CB6BEC">
        <w:t>Rechtskarakter van de Overeenkomst, toepasselijke voorwaarden</w:t>
      </w:r>
      <w:r w:rsidR="00CB6BEC">
        <w:tab/>
      </w:r>
      <w:r w:rsidR="00CB6BEC">
        <w:fldChar w:fldCharType="begin"/>
      </w:r>
      <w:r w:rsidR="00CB6BEC">
        <w:instrText xml:space="preserve"> PAGEREF _Toc231306215 \h </w:instrText>
      </w:r>
      <w:r w:rsidR="00CB6BEC">
        <w:fldChar w:fldCharType="separate"/>
      </w:r>
      <w:r w:rsidR="00CB6BEC">
        <w:t>3</w:t>
      </w:r>
      <w:r w:rsidR="00CB6BEC">
        <w:fldChar w:fldCharType="end"/>
      </w:r>
    </w:p>
    <w:p w14:paraId="7FE9088B" w14:textId="42BADB26" w:rsidR="00CB6BEC" w:rsidRDefault="00CB6BEC">
      <w:pPr>
        <w:pStyle w:val="TOC2"/>
        <w:rPr>
          <w:rFonts w:asciiTheme="minorHAnsi" w:eastAsiaTheme="minorEastAsia" w:hAnsiTheme="minorHAnsi" w:cstheme="minorBidi"/>
          <w:kern w:val="2"/>
          <w:sz w:val="24"/>
          <w:szCs w:val="24"/>
          <w14:ligatures w14:val="standardContextual"/>
        </w:rPr>
      </w:pPr>
      <w:r>
        <w:t>Art. 2</w:t>
      </w:r>
      <w:r>
        <w:rPr>
          <w:rFonts w:asciiTheme="minorHAnsi" w:eastAsiaTheme="minorEastAsia" w:hAnsiTheme="minorHAnsi" w:cstheme="minorBidi"/>
          <w:kern w:val="2"/>
          <w:sz w:val="24"/>
          <w:szCs w:val="24"/>
          <w14:ligatures w14:val="standardContextual"/>
        </w:rPr>
        <w:tab/>
      </w:r>
      <w:r>
        <w:t>Opdracht, Werk, Meerjarig Onderhoud, prijs, datum van  oplevering</w:t>
      </w:r>
      <w:r>
        <w:tab/>
      </w:r>
      <w:r>
        <w:fldChar w:fldCharType="begin"/>
      </w:r>
      <w:r>
        <w:instrText xml:space="preserve"> PAGEREF _Toc231306216 \h </w:instrText>
      </w:r>
      <w:r>
        <w:fldChar w:fldCharType="separate"/>
      </w:r>
      <w:r>
        <w:t>4</w:t>
      </w:r>
      <w:r>
        <w:fldChar w:fldCharType="end"/>
      </w:r>
    </w:p>
    <w:p w14:paraId="29F9AF83" w14:textId="7180FFBC" w:rsidR="00CB6BEC" w:rsidRDefault="00CB6BEC">
      <w:pPr>
        <w:pStyle w:val="TOC2"/>
        <w:rPr>
          <w:rFonts w:asciiTheme="minorHAnsi" w:eastAsiaTheme="minorEastAsia" w:hAnsiTheme="minorHAnsi" w:cstheme="minorBidi"/>
          <w:kern w:val="2"/>
          <w:sz w:val="24"/>
          <w:szCs w:val="24"/>
          <w14:ligatures w14:val="standardContextual"/>
        </w:rPr>
      </w:pPr>
      <w:r>
        <w:t>Art. 3</w:t>
      </w:r>
      <w:r>
        <w:rPr>
          <w:rFonts w:asciiTheme="minorHAnsi" w:eastAsiaTheme="minorEastAsia" w:hAnsiTheme="minorHAnsi" w:cstheme="minorBidi"/>
          <w:kern w:val="2"/>
          <w:sz w:val="24"/>
          <w:szCs w:val="24"/>
          <w14:ligatures w14:val="standardContextual"/>
        </w:rPr>
        <w:tab/>
      </w:r>
      <w:r>
        <w:t>Contractdocumenten</w:t>
      </w:r>
      <w:r>
        <w:tab/>
      </w:r>
      <w:r>
        <w:fldChar w:fldCharType="begin"/>
      </w:r>
      <w:r>
        <w:instrText xml:space="preserve"> PAGEREF _Toc231306217 \h </w:instrText>
      </w:r>
      <w:r>
        <w:fldChar w:fldCharType="separate"/>
      </w:r>
      <w:r>
        <w:t>4</w:t>
      </w:r>
      <w:r>
        <w:fldChar w:fldCharType="end"/>
      </w:r>
    </w:p>
    <w:p w14:paraId="6ACF0788" w14:textId="322807AA" w:rsidR="00CB6BEC" w:rsidRDefault="00CB6BEC">
      <w:pPr>
        <w:pStyle w:val="TOC2"/>
        <w:rPr>
          <w:rFonts w:asciiTheme="minorHAnsi" w:eastAsiaTheme="minorEastAsia" w:hAnsiTheme="minorHAnsi" w:cstheme="minorBidi"/>
          <w:kern w:val="2"/>
          <w:sz w:val="24"/>
          <w:szCs w:val="24"/>
          <w14:ligatures w14:val="standardContextual"/>
        </w:rPr>
      </w:pPr>
      <w:r>
        <w:t>Art. 4</w:t>
      </w:r>
      <w:r>
        <w:rPr>
          <w:rFonts w:asciiTheme="minorHAnsi" w:eastAsiaTheme="minorEastAsia" w:hAnsiTheme="minorHAnsi" w:cstheme="minorBidi"/>
          <w:kern w:val="2"/>
          <w:sz w:val="24"/>
          <w:szCs w:val="24"/>
          <w14:ligatures w14:val="standardContextual"/>
        </w:rPr>
        <w:tab/>
      </w:r>
      <w:r>
        <w:t>Betekenis van het begrip ‘dag’</w:t>
      </w:r>
      <w:r>
        <w:tab/>
      </w:r>
      <w:r>
        <w:fldChar w:fldCharType="begin"/>
      </w:r>
      <w:r>
        <w:instrText xml:space="preserve"> PAGEREF _Toc231306218 \h </w:instrText>
      </w:r>
      <w:r>
        <w:fldChar w:fldCharType="separate"/>
      </w:r>
      <w:r>
        <w:t>6</w:t>
      </w:r>
      <w:r>
        <w:fldChar w:fldCharType="end"/>
      </w:r>
    </w:p>
    <w:p w14:paraId="2360EF88" w14:textId="4CB30B04" w:rsidR="00CB6BEC" w:rsidRDefault="00CB6BEC">
      <w:pPr>
        <w:pStyle w:val="TOC2"/>
        <w:rPr>
          <w:rFonts w:asciiTheme="minorHAnsi" w:eastAsiaTheme="minorEastAsia" w:hAnsiTheme="minorHAnsi" w:cstheme="minorBidi"/>
          <w:kern w:val="2"/>
          <w:sz w:val="24"/>
          <w:szCs w:val="24"/>
          <w14:ligatures w14:val="standardContextual"/>
        </w:rPr>
      </w:pPr>
      <w:r>
        <w:t>Art. 5</w:t>
      </w:r>
      <w:r>
        <w:rPr>
          <w:rFonts w:asciiTheme="minorHAnsi" w:eastAsiaTheme="minorEastAsia" w:hAnsiTheme="minorHAnsi" w:cstheme="minorBidi"/>
          <w:kern w:val="2"/>
          <w:sz w:val="24"/>
          <w:szCs w:val="24"/>
          <w14:ligatures w14:val="standardContextual"/>
        </w:rPr>
        <w:tab/>
      </w:r>
      <w:r>
        <w:t>Ontwerpwerkzaamheden</w:t>
      </w:r>
      <w:r>
        <w:tab/>
      </w:r>
      <w:r>
        <w:fldChar w:fldCharType="begin"/>
      </w:r>
      <w:r>
        <w:instrText xml:space="preserve"> PAGEREF _Toc231306219 \h </w:instrText>
      </w:r>
      <w:r>
        <w:fldChar w:fldCharType="separate"/>
      </w:r>
      <w:r>
        <w:t>6</w:t>
      </w:r>
      <w:r>
        <w:fldChar w:fldCharType="end"/>
      </w:r>
    </w:p>
    <w:p w14:paraId="58D2094C" w14:textId="0CCAA162" w:rsidR="00CB6BEC" w:rsidRDefault="00CB6BEC">
      <w:pPr>
        <w:pStyle w:val="TOC2"/>
        <w:rPr>
          <w:rFonts w:asciiTheme="minorHAnsi" w:eastAsiaTheme="minorEastAsia" w:hAnsiTheme="minorHAnsi" w:cstheme="minorBidi"/>
          <w:kern w:val="2"/>
          <w:sz w:val="24"/>
          <w:szCs w:val="24"/>
          <w14:ligatures w14:val="standardContextual"/>
        </w:rPr>
      </w:pPr>
      <w:r>
        <w:t>Art. 6</w:t>
      </w:r>
      <w:r>
        <w:rPr>
          <w:rFonts w:asciiTheme="minorHAnsi" w:eastAsiaTheme="minorEastAsia" w:hAnsiTheme="minorHAnsi" w:cstheme="minorBidi"/>
          <w:kern w:val="2"/>
          <w:sz w:val="24"/>
          <w:szCs w:val="24"/>
          <w14:ligatures w14:val="standardContextual"/>
        </w:rPr>
        <w:tab/>
      </w:r>
      <w:r>
        <w:t>Publiekrechtelijke en privaatrechtelijke toestemmingen</w:t>
      </w:r>
      <w:r>
        <w:tab/>
      </w:r>
      <w:r>
        <w:fldChar w:fldCharType="begin"/>
      </w:r>
      <w:r>
        <w:instrText xml:space="preserve"> PAGEREF _Toc231306220 \h </w:instrText>
      </w:r>
      <w:r>
        <w:fldChar w:fldCharType="separate"/>
      </w:r>
      <w:r>
        <w:t>6</w:t>
      </w:r>
      <w:r>
        <w:fldChar w:fldCharType="end"/>
      </w:r>
    </w:p>
    <w:p w14:paraId="0CBBA119" w14:textId="4A2E13F8" w:rsidR="00CB6BEC" w:rsidRDefault="00CB6BEC">
      <w:pPr>
        <w:pStyle w:val="TOC2"/>
        <w:rPr>
          <w:rFonts w:asciiTheme="minorHAnsi" w:eastAsiaTheme="minorEastAsia" w:hAnsiTheme="minorHAnsi" w:cstheme="minorBidi"/>
          <w:kern w:val="2"/>
          <w:sz w:val="24"/>
          <w:szCs w:val="24"/>
          <w14:ligatures w14:val="standardContextual"/>
        </w:rPr>
      </w:pPr>
      <w:r>
        <w:t>Art. 8</w:t>
      </w:r>
      <w:r>
        <w:rPr>
          <w:rFonts w:asciiTheme="minorHAnsi" w:eastAsiaTheme="minorEastAsia" w:hAnsiTheme="minorHAnsi" w:cstheme="minorBidi"/>
          <w:kern w:val="2"/>
          <w:sz w:val="24"/>
          <w:szCs w:val="24"/>
          <w14:ligatures w14:val="standardContextual"/>
        </w:rPr>
        <w:tab/>
      </w:r>
      <w:r>
        <w:t>Vrijkomende materialen</w:t>
      </w:r>
      <w:r>
        <w:tab/>
      </w:r>
      <w:r>
        <w:fldChar w:fldCharType="begin"/>
      </w:r>
      <w:r>
        <w:instrText xml:space="preserve"> PAGEREF _Toc231306221 \h </w:instrText>
      </w:r>
      <w:r>
        <w:fldChar w:fldCharType="separate"/>
      </w:r>
      <w:r>
        <w:t>7</w:t>
      </w:r>
      <w:r>
        <w:fldChar w:fldCharType="end"/>
      </w:r>
    </w:p>
    <w:p w14:paraId="151FF28F" w14:textId="57946969" w:rsidR="00CB6BEC" w:rsidRDefault="00CB6BEC">
      <w:pPr>
        <w:pStyle w:val="TOC2"/>
        <w:rPr>
          <w:rFonts w:asciiTheme="minorHAnsi" w:eastAsiaTheme="minorEastAsia" w:hAnsiTheme="minorHAnsi" w:cstheme="minorBidi"/>
          <w:kern w:val="2"/>
          <w:sz w:val="24"/>
          <w:szCs w:val="24"/>
          <w14:ligatures w14:val="standardContextual"/>
        </w:rPr>
      </w:pPr>
      <w:r>
        <w:t>Art. 9</w:t>
      </w:r>
      <w:r>
        <w:rPr>
          <w:rFonts w:asciiTheme="minorHAnsi" w:eastAsiaTheme="minorEastAsia" w:hAnsiTheme="minorHAnsi" w:cstheme="minorBidi"/>
          <w:kern w:val="2"/>
          <w:sz w:val="24"/>
          <w:szCs w:val="24"/>
          <w14:ligatures w14:val="standardContextual"/>
        </w:rPr>
        <w:tab/>
      </w:r>
      <w:r>
        <w:t>Verband met andere werken</w:t>
      </w:r>
      <w:r>
        <w:tab/>
      </w:r>
      <w:r>
        <w:fldChar w:fldCharType="begin"/>
      </w:r>
      <w:r>
        <w:instrText xml:space="preserve"> PAGEREF _Toc231306222 \h </w:instrText>
      </w:r>
      <w:r>
        <w:fldChar w:fldCharType="separate"/>
      </w:r>
      <w:r>
        <w:t>7</w:t>
      </w:r>
      <w:r>
        <w:fldChar w:fldCharType="end"/>
      </w:r>
    </w:p>
    <w:p w14:paraId="05A90D74" w14:textId="5F25A290" w:rsidR="00CB6BEC" w:rsidRDefault="00CB6BEC">
      <w:pPr>
        <w:pStyle w:val="TOC2"/>
        <w:rPr>
          <w:rFonts w:asciiTheme="minorHAnsi" w:eastAsiaTheme="minorEastAsia" w:hAnsiTheme="minorHAnsi" w:cstheme="minorBidi"/>
          <w:kern w:val="2"/>
          <w:sz w:val="24"/>
          <w:szCs w:val="24"/>
          <w14:ligatures w14:val="standardContextual"/>
        </w:rPr>
      </w:pPr>
      <w:r>
        <w:t>Art. 10</w:t>
      </w:r>
      <w:r>
        <w:rPr>
          <w:rFonts w:asciiTheme="minorHAnsi" w:eastAsiaTheme="minorEastAsia" w:hAnsiTheme="minorHAnsi" w:cstheme="minorBidi"/>
          <w:kern w:val="2"/>
          <w:sz w:val="24"/>
          <w:szCs w:val="24"/>
          <w14:ligatures w14:val="standardContextual"/>
        </w:rPr>
        <w:tab/>
      </w:r>
      <w:r>
        <w:t>Verrekening van wijzigingen van lonen, sociale lasten, prijzen, huren en vrachten</w:t>
      </w:r>
      <w:r>
        <w:tab/>
      </w:r>
      <w:r>
        <w:fldChar w:fldCharType="begin"/>
      </w:r>
      <w:r>
        <w:instrText xml:space="preserve"> PAGEREF _Toc231306223 \h </w:instrText>
      </w:r>
      <w:r>
        <w:fldChar w:fldCharType="separate"/>
      </w:r>
      <w:r>
        <w:t>7</w:t>
      </w:r>
      <w:r>
        <w:fldChar w:fldCharType="end"/>
      </w:r>
    </w:p>
    <w:p w14:paraId="4175C2C7" w14:textId="6EC109D2" w:rsidR="00CB6BEC" w:rsidRDefault="00CB6BEC">
      <w:pPr>
        <w:pStyle w:val="TOC2"/>
        <w:rPr>
          <w:rFonts w:asciiTheme="minorHAnsi" w:eastAsiaTheme="minorEastAsia" w:hAnsiTheme="minorHAnsi" w:cstheme="minorBidi"/>
          <w:kern w:val="2"/>
          <w:sz w:val="24"/>
          <w:szCs w:val="24"/>
          <w14:ligatures w14:val="standardContextual"/>
        </w:rPr>
      </w:pPr>
      <w:r>
        <w:t>Art. 11</w:t>
      </w:r>
      <w:r>
        <w:rPr>
          <w:rFonts w:asciiTheme="minorHAnsi" w:eastAsiaTheme="minorEastAsia" w:hAnsiTheme="minorHAnsi" w:cstheme="minorBidi"/>
          <w:kern w:val="2"/>
          <w:sz w:val="24"/>
          <w:szCs w:val="24"/>
          <w14:ligatures w14:val="standardContextual"/>
        </w:rPr>
        <w:tab/>
      </w:r>
      <w:r>
        <w:t>Toetsingsplan Ontwerpwerkzaamheden</w:t>
      </w:r>
      <w:r>
        <w:tab/>
      </w:r>
      <w:r>
        <w:fldChar w:fldCharType="begin"/>
      </w:r>
      <w:r>
        <w:instrText xml:space="preserve"> PAGEREF _Toc231306224 \h </w:instrText>
      </w:r>
      <w:r>
        <w:fldChar w:fldCharType="separate"/>
      </w:r>
      <w:r>
        <w:t>7</w:t>
      </w:r>
      <w:r>
        <w:fldChar w:fldCharType="end"/>
      </w:r>
    </w:p>
    <w:p w14:paraId="5DBE2981" w14:textId="406F8902" w:rsidR="00CB6BEC" w:rsidRDefault="00CB6BEC">
      <w:pPr>
        <w:pStyle w:val="TOC2"/>
        <w:rPr>
          <w:rFonts w:asciiTheme="minorHAnsi" w:eastAsiaTheme="minorEastAsia" w:hAnsiTheme="minorHAnsi" w:cstheme="minorBidi"/>
          <w:kern w:val="2"/>
          <w:sz w:val="24"/>
          <w:szCs w:val="24"/>
          <w14:ligatures w14:val="standardContextual"/>
        </w:rPr>
      </w:pPr>
      <w:r>
        <w:t>Art. 12</w:t>
      </w:r>
      <w:r>
        <w:rPr>
          <w:rFonts w:asciiTheme="minorHAnsi" w:eastAsiaTheme="minorEastAsia" w:hAnsiTheme="minorHAnsi" w:cstheme="minorBidi"/>
          <w:kern w:val="2"/>
          <w:sz w:val="24"/>
          <w:szCs w:val="24"/>
          <w14:ligatures w14:val="standardContextual"/>
        </w:rPr>
        <w:tab/>
      </w:r>
      <w:r>
        <w:t>Acceptatieplan</w:t>
      </w:r>
      <w:r>
        <w:tab/>
      </w:r>
      <w:r>
        <w:fldChar w:fldCharType="begin"/>
      </w:r>
      <w:r>
        <w:instrText xml:space="preserve"> PAGEREF _Toc231306225 \h </w:instrText>
      </w:r>
      <w:r>
        <w:fldChar w:fldCharType="separate"/>
      </w:r>
      <w:r>
        <w:t>7</w:t>
      </w:r>
      <w:r>
        <w:fldChar w:fldCharType="end"/>
      </w:r>
    </w:p>
    <w:p w14:paraId="634B1234" w14:textId="09FCE313" w:rsidR="00CB6BEC" w:rsidRDefault="00CB6BEC">
      <w:pPr>
        <w:pStyle w:val="TOC2"/>
        <w:rPr>
          <w:rFonts w:asciiTheme="minorHAnsi" w:eastAsiaTheme="minorEastAsia" w:hAnsiTheme="minorHAnsi" w:cstheme="minorBidi"/>
          <w:kern w:val="2"/>
          <w:sz w:val="24"/>
          <w:szCs w:val="24"/>
          <w14:ligatures w14:val="standardContextual"/>
        </w:rPr>
      </w:pPr>
      <w:r>
        <w:t>Art. 13a</w:t>
      </w:r>
      <w:r>
        <w:rPr>
          <w:rFonts w:asciiTheme="minorHAnsi" w:eastAsiaTheme="minorEastAsia" w:hAnsiTheme="minorHAnsi" w:cstheme="minorBidi"/>
          <w:kern w:val="2"/>
          <w:sz w:val="24"/>
          <w:szCs w:val="24"/>
          <w14:ligatures w14:val="standardContextual"/>
        </w:rPr>
        <w:tab/>
      </w:r>
      <w:r>
        <w:t>Aansprakelijkheid voor gebreken na de feitelijke datum van oplevering</w:t>
      </w:r>
      <w:r>
        <w:tab/>
      </w:r>
      <w:r>
        <w:fldChar w:fldCharType="begin"/>
      </w:r>
      <w:r>
        <w:instrText xml:space="preserve"> PAGEREF _Toc231306226 \h </w:instrText>
      </w:r>
      <w:r>
        <w:fldChar w:fldCharType="separate"/>
      </w:r>
      <w:r>
        <w:t>8</w:t>
      </w:r>
      <w:r>
        <w:fldChar w:fldCharType="end"/>
      </w:r>
    </w:p>
    <w:p w14:paraId="520634A6" w14:textId="27552A69" w:rsidR="00CB6BEC" w:rsidRDefault="00CB6BEC">
      <w:pPr>
        <w:pStyle w:val="TOC2"/>
        <w:rPr>
          <w:rFonts w:asciiTheme="minorHAnsi" w:eastAsiaTheme="minorEastAsia" w:hAnsiTheme="minorHAnsi" w:cstheme="minorBidi"/>
          <w:kern w:val="2"/>
          <w:sz w:val="24"/>
          <w:szCs w:val="24"/>
          <w14:ligatures w14:val="standardContextual"/>
        </w:rPr>
      </w:pPr>
      <w:r>
        <w:t xml:space="preserve">Art. 13b </w:t>
      </w:r>
      <w:r>
        <w:rPr>
          <w:rFonts w:asciiTheme="minorHAnsi" w:eastAsiaTheme="minorEastAsia" w:hAnsiTheme="minorHAnsi" w:cstheme="minorBidi"/>
          <w:kern w:val="2"/>
          <w:sz w:val="24"/>
          <w:szCs w:val="24"/>
          <w14:ligatures w14:val="standardContextual"/>
        </w:rPr>
        <w:tab/>
      </w:r>
      <w:r>
        <w:t>Bewijslast in geval van tekortkomingen na afloop van de Meerjarige Onderhoudsperiode</w:t>
      </w:r>
      <w:r>
        <w:tab/>
      </w:r>
      <w:r>
        <w:fldChar w:fldCharType="begin"/>
      </w:r>
      <w:r>
        <w:instrText xml:space="preserve"> PAGEREF _Toc231306227 \h </w:instrText>
      </w:r>
      <w:r>
        <w:fldChar w:fldCharType="separate"/>
      </w:r>
      <w:r>
        <w:t>8</w:t>
      </w:r>
      <w:r>
        <w:fldChar w:fldCharType="end"/>
      </w:r>
    </w:p>
    <w:p w14:paraId="531EA363" w14:textId="492E4041" w:rsidR="00CB6BEC" w:rsidRDefault="00CB6BEC">
      <w:pPr>
        <w:pStyle w:val="TOC2"/>
        <w:rPr>
          <w:rFonts w:asciiTheme="minorHAnsi" w:eastAsiaTheme="minorEastAsia" w:hAnsiTheme="minorHAnsi" w:cstheme="minorBidi"/>
          <w:kern w:val="2"/>
          <w:sz w:val="24"/>
          <w:szCs w:val="24"/>
          <w14:ligatures w14:val="standardContextual"/>
        </w:rPr>
      </w:pPr>
      <w:r>
        <w:t>Art. 14</w:t>
      </w:r>
      <w:r>
        <w:rPr>
          <w:rFonts w:asciiTheme="minorHAnsi" w:eastAsiaTheme="minorEastAsia" w:hAnsiTheme="minorHAnsi" w:cstheme="minorBidi"/>
          <w:kern w:val="2"/>
          <w:sz w:val="24"/>
          <w:szCs w:val="24"/>
          <w14:ligatures w14:val="standardContextual"/>
        </w:rPr>
        <w:tab/>
      </w:r>
      <w:r>
        <w:t>Betalingsregeling</w:t>
      </w:r>
      <w:r>
        <w:tab/>
      </w:r>
      <w:r>
        <w:fldChar w:fldCharType="begin"/>
      </w:r>
      <w:r>
        <w:instrText xml:space="preserve"> PAGEREF _Toc231306228 \h </w:instrText>
      </w:r>
      <w:r>
        <w:fldChar w:fldCharType="separate"/>
      </w:r>
      <w:r>
        <w:t>8</w:t>
      </w:r>
      <w:r>
        <w:fldChar w:fldCharType="end"/>
      </w:r>
    </w:p>
    <w:p w14:paraId="596EFA0F" w14:textId="29137A61" w:rsidR="00CB6BEC" w:rsidRDefault="00CB6BEC">
      <w:pPr>
        <w:pStyle w:val="TOC2"/>
        <w:rPr>
          <w:rFonts w:asciiTheme="minorHAnsi" w:eastAsiaTheme="minorEastAsia" w:hAnsiTheme="minorHAnsi" w:cstheme="minorBidi"/>
          <w:kern w:val="2"/>
          <w:sz w:val="24"/>
          <w:szCs w:val="24"/>
          <w14:ligatures w14:val="standardContextual"/>
        </w:rPr>
      </w:pPr>
      <w:r>
        <w:t>Art. 15</w:t>
      </w:r>
      <w:r>
        <w:rPr>
          <w:rFonts w:asciiTheme="minorHAnsi" w:eastAsiaTheme="minorEastAsia" w:hAnsiTheme="minorHAnsi" w:cstheme="minorBidi"/>
          <w:kern w:val="2"/>
          <w:sz w:val="24"/>
          <w:szCs w:val="24"/>
          <w14:ligatures w14:val="standardContextual"/>
        </w:rPr>
        <w:tab/>
      </w:r>
      <w:r>
        <w:t>Stelposten</w:t>
      </w:r>
      <w:r>
        <w:tab/>
      </w:r>
      <w:r>
        <w:fldChar w:fldCharType="begin"/>
      </w:r>
      <w:r>
        <w:instrText xml:space="preserve"> PAGEREF _Toc231306229 \h </w:instrText>
      </w:r>
      <w:r>
        <w:fldChar w:fldCharType="separate"/>
      </w:r>
      <w:r>
        <w:t>8</w:t>
      </w:r>
      <w:r>
        <w:fldChar w:fldCharType="end"/>
      </w:r>
    </w:p>
    <w:p w14:paraId="117BFD46" w14:textId="2C2890E8" w:rsidR="00CB6BEC" w:rsidRDefault="00CB6BEC">
      <w:pPr>
        <w:pStyle w:val="TOC2"/>
        <w:rPr>
          <w:rFonts w:asciiTheme="minorHAnsi" w:eastAsiaTheme="minorEastAsia" w:hAnsiTheme="minorHAnsi" w:cstheme="minorBidi"/>
          <w:kern w:val="2"/>
          <w:sz w:val="24"/>
          <w:szCs w:val="24"/>
          <w14:ligatures w14:val="standardContextual"/>
        </w:rPr>
      </w:pPr>
      <w:r>
        <w:t>Art. 16</w:t>
      </w:r>
      <w:r>
        <w:rPr>
          <w:rFonts w:asciiTheme="minorHAnsi" w:eastAsiaTheme="minorEastAsia" w:hAnsiTheme="minorHAnsi" w:cstheme="minorBidi"/>
          <w:kern w:val="2"/>
          <w:sz w:val="24"/>
          <w:szCs w:val="24"/>
          <w14:ligatures w14:val="standardContextual"/>
        </w:rPr>
        <w:tab/>
      </w:r>
      <w:r>
        <w:t>Boetebeding en bonus</w:t>
      </w:r>
      <w:r>
        <w:tab/>
      </w:r>
      <w:r>
        <w:fldChar w:fldCharType="begin"/>
      </w:r>
      <w:r>
        <w:instrText xml:space="preserve"> PAGEREF _Toc231306230 \h </w:instrText>
      </w:r>
      <w:r>
        <w:fldChar w:fldCharType="separate"/>
      </w:r>
      <w:r>
        <w:t>8</w:t>
      </w:r>
      <w:r>
        <w:fldChar w:fldCharType="end"/>
      </w:r>
    </w:p>
    <w:p w14:paraId="5CB02884" w14:textId="15F8E69E" w:rsidR="00CB6BEC" w:rsidRDefault="00CB6BEC">
      <w:pPr>
        <w:pStyle w:val="TOC2"/>
        <w:rPr>
          <w:rFonts w:asciiTheme="minorHAnsi" w:eastAsiaTheme="minorEastAsia" w:hAnsiTheme="minorHAnsi" w:cstheme="minorBidi"/>
          <w:kern w:val="2"/>
          <w:sz w:val="24"/>
          <w:szCs w:val="24"/>
          <w14:ligatures w14:val="standardContextual"/>
        </w:rPr>
      </w:pPr>
      <w:r>
        <w:t>Art. 17</w:t>
      </w:r>
      <w:r>
        <w:rPr>
          <w:rFonts w:asciiTheme="minorHAnsi" w:eastAsiaTheme="minorEastAsia" w:hAnsiTheme="minorHAnsi" w:cstheme="minorBidi"/>
          <w:kern w:val="2"/>
          <w:sz w:val="24"/>
          <w:szCs w:val="24"/>
          <w14:ligatures w14:val="standardContextual"/>
        </w:rPr>
        <w:tab/>
      </w:r>
      <w:r>
        <w:t>Zekerheidstelling</w:t>
      </w:r>
      <w:r>
        <w:tab/>
      </w:r>
      <w:r>
        <w:fldChar w:fldCharType="begin"/>
      </w:r>
      <w:r>
        <w:instrText xml:space="preserve"> PAGEREF _Toc231306231 \h </w:instrText>
      </w:r>
      <w:r>
        <w:fldChar w:fldCharType="separate"/>
      </w:r>
      <w:r>
        <w:t>9</w:t>
      </w:r>
      <w:r>
        <w:fldChar w:fldCharType="end"/>
      </w:r>
    </w:p>
    <w:p w14:paraId="6D0F31BB" w14:textId="794A5FC5" w:rsidR="00CB6BEC" w:rsidRDefault="00CB6BEC">
      <w:pPr>
        <w:pStyle w:val="TOC2"/>
        <w:rPr>
          <w:rFonts w:asciiTheme="minorHAnsi" w:eastAsiaTheme="minorEastAsia" w:hAnsiTheme="minorHAnsi" w:cstheme="minorBidi"/>
          <w:kern w:val="2"/>
          <w:sz w:val="24"/>
          <w:szCs w:val="24"/>
          <w14:ligatures w14:val="standardContextual"/>
        </w:rPr>
      </w:pPr>
      <w:r>
        <w:t xml:space="preserve">Art. 18 </w:t>
      </w:r>
      <w:r>
        <w:rPr>
          <w:rFonts w:asciiTheme="minorHAnsi" w:eastAsiaTheme="minorEastAsia" w:hAnsiTheme="minorHAnsi" w:cstheme="minorBidi"/>
          <w:kern w:val="2"/>
          <w:sz w:val="24"/>
          <w:szCs w:val="24"/>
          <w14:ligatures w14:val="standardContextual"/>
        </w:rPr>
        <w:tab/>
      </w:r>
      <w:r>
        <w:t>Geschiloplossing door onafhankelijke deskundige(n)</w:t>
      </w:r>
      <w:r>
        <w:tab/>
      </w:r>
      <w:r>
        <w:fldChar w:fldCharType="begin"/>
      </w:r>
      <w:r>
        <w:instrText xml:space="preserve"> PAGEREF _Toc231306232 \h </w:instrText>
      </w:r>
      <w:r>
        <w:fldChar w:fldCharType="separate"/>
      </w:r>
      <w:r>
        <w:t>9</w:t>
      </w:r>
      <w:r>
        <w:fldChar w:fldCharType="end"/>
      </w:r>
    </w:p>
    <w:p w14:paraId="7AF3D4B5" w14:textId="4B6F9B81" w:rsidR="00CB6BEC" w:rsidRDefault="00CB6BEC">
      <w:pPr>
        <w:pStyle w:val="TOC2"/>
        <w:rPr>
          <w:rFonts w:asciiTheme="minorHAnsi" w:eastAsiaTheme="minorEastAsia" w:hAnsiTheme="minorHAnsi" w:cstheme="minorBidi"/>
          <w:kern w:val="2"/>
          <w:sz w:val="24"/>
          <w:szCs w:val="24"/>
          <w14:ligatures w14:val="standardContextual"/>
        </w:rPr>
      </w:pPr>
      <w:r>
        <w:t xml:space="preserve">Art. 19 </w:t>
      </w:r>
      <w:r>
        <w:rPr>
          <w:rFonts w:asciiTheme="minorHAnsi" w:eastAsiaTheme="minorEastAsia" w:hAnsiTheme="minorHAnsi" w:cstheme="minorBidi"/>
          <w:kern w:val="2"/>
          <w:sz w:val="24"/>
          <w:szCs w:val="24"/>
          <w14:ligatures w14:val="standardContextual"/>
        </w:rPr>
        <w:tab/>
      </w:r>
      <w:r>
        <w:t>Clausule omtrent verzelfstandiging.</w:t>
      </w:r>
      <w:r>
        <w:tab/>
      </w:r>
      <w:r>
        <w:fldChar w:fldCharType="begin"/>
      </w:r>
      <w:r>
        <w:instrText xml:space="preserve"> PAGEREF _Toc231306233 \h </w:instrText>
      </w:r>
      <w:r>
        <w:fldChar w:fldCharType="separate"/>
      </w:r>
      <w:r>
        <w:t>9</w:t>
      </w:r>
      <w:r>
        <w:fldChar w:fldCharType="end"/>
      </w:r>
    </w:p>
    <w:p w14:paraId="773414AB" w14:textId="051D6D24" w:rsidR="00CB6BEC" w:rsidRDefault="00CB6BEC">
      <w:pPr>
        <w:pStyle w:val="TOC2"/>
        <w:rPr>
          <w:rFonts w:asciiTheme="minorHAnsi" w:eastAsiaTheme="minorEastAsia" w:hAnsiTheme="minorHAnsi" w:cstheme="minorBidi"/>
          <w:kern w:val="2"/>
          <w:sz w:val="24"/>
          <w:szCs w:val="24"/>
          <w14:ligatures w14:val="standardContextual"/>
        </w:rPr>
      </w:pPr>
      <w:r>
        <w:t>Art. 20</w:t>
      </w:r>
      <w:r>
        <w:rPr>
          <w:rFonts w:asciiTheme="minorHAnsi" w:eastAsiaTheme="minorEastAsia" w:hAnsiTheme="minorHAnsi" w:cstheme="minorBidi"/>
          <w:kern w:val="2"/>
          <w:sz w:val="24"/>
          <w:szCs w:val="24"/>
          <w14:ligatures w14:val="standardContextual"/>
        </w:rPr>
        <w:tab/>
      </w:r>
      <w:r>
        <w:t>Social Return verplichtingen</w:t>
      </w:r>
      <w:r>
        <w:tab/>
      </w:r>
      <w:r>
        <w:fldChar w:fldCharType="begin"/>
      </w:r>
      <w:r>
        <w:instrText xml:space="preserve"> PAGEREF _Toc231306234 \h </w:instrText>
      </w:r>
      <w:r>
        <w:fldChar w:fldCharType="separate"/>
      </w:r>
      <w:r>
        <w:t>9</w:t>
      </w:r>
      <w:r>
        <w:fldChar w:fldCharType="end"/>
      </w:r>
    </w:p>
    <w:p w14:paraId="2409DA23" w14:textId="2EDB9D26" w:rsidR="00CB6BEC" w:rsidRDefault="00CB6BEC">
      <w:pPr>
        <w:pStyle w:val="TOC2"/>
        <w:rPr>
          <w:rFonts w:asciiTheme="minorHAnsi" w:eastAsiaTheme="minorEastAsia" w:hAnsiTheme="minorHAnsi" w:cstheme="minorBidi"/>
          <w:kern w:val="2"/>
          <w:sz w:val="24"/>
          <w:szCs w:val="24"/>
          <w14:ligatures w14:val="standardContextual"/>
        </w:rPr>
      </w:pPr>
      <w:r>
        <w:t xml:space="preserve">Art. 21 </w:t>
      </w:r>
      <w:r>
        <w:rPr>
          <w:rFonts w:asciiTheme="minorHAnsi" w:eastAsiaTheme="minorEastAsia" w:hAnsiTheme="minorHAnsi" w:cstheme="minorBidi"/>
          <w:kern w:val="2"/>
          <w:sz w:val="24"/>
          <w:szCs w:val="24"/>
          <w14:ligatures w14:val="standardContextual"/>
        </w:rPr>
        <w:tab/>
      </w:r>
      <w:r>
        <w:t>Totstandkoming van de Overeenkomst:</w:t>
      </w:r>
      <w:r>
        <w:tab/>
      </w:r>
      <w:r>
        <w:fldChar w:fldCharType="begin"/>
      </w:r>
      <w:r>
        <w:instrText xml:space="preserve"> PAGEREF _Toc231306235 \h </w:instrText>
      </w:r>
      <w:r>
        <w:fldChar w:fldCharType="separate"/>
      </w:r>
      <w:r>
        <w:t>9</w:t>
      </w:r>
      <w:r>
        <w:fldChar w:fldCharType="end"/>
      </w:r>
    </w:p>
    <w:p w14:paraId="071BA68F" w14:textId="2902277D" w:rsidR="00B72020" w:rsidRDefault="00B72020" w:rsidP="00B72020">
      <w:pPr>
        <w:pStyle w:val="TOC3"/>
      </w:pPr>
      <w:r>
        <w:rPr>
          <w:noProof/>
        </w:rPr>
        <w:fldChar w:fldCharType="end"/>
      </w:r>
    </w:p>
    <w:p w14:paraId="4AD17C16" w14:textId="77777777" w:rsidR="00B72020" w:rsidRDefault="00B72020" w:rsidP="00B72020"/>
    <w:p w14:paraId="61924469" w14:textId="77777777" w:rsidR="00B72020" w:rsidRDefault="00B72020" w:rsidP="00B72020"/>
    <w:p w14:paraId="0B898300" w14:textId="77777777" w:rsidR="00B72020" w:rsidRDefault="00B72020" w:rsidP="00B72020">
      <w:pPr>
        <w:sectPr w:rsidR="00B72020" w:rsidSect="00B72020">
          <w:footerReference w:type="default" r:id="rId13"/>
          <w:pgSz w:w="11906" w:h="16838" w:code="9"/>
          <w:pgMar w:top="2665" w:right="1644" w:bottom="1531" w:left="1758" w:header="0" w:footer="564" w:gutter="0"/>
          <w:paperSrc w:first="15" w:other="15"/>
          <w:cols w:space="708"/>
          <w:titlePg/>
          <w:docGrid w:linePitch="360"/>
        </w:sectPr>
      </w:pPr>
    </w:p>
    <w:p w14:paraId="12459379" w14:textId="77777777" w:rsidR="004B5FE7" w:rsidRDefault="004B5FE7" w:rsidP="00B72020">
      <w:pPr>
        <w:spacing w:after="240"/>
        <w:rPr>
          <w:b/>
        </w:rPr>
      </w:pPr>
    </w:p>
    <w:p w14:paraId="67A4EF59" w14:textId="70A5589E" w:rsidR="00B72020" w:rsidRPr="0081683F" w:rsidRDefault="00B72020" w:rsidP="00B72020">
      <w:pPr>
        <w:spacing w:after="240"/>
        <w:rPr>
          <w:b/>
        </w:rPr>
      </w:pPr>
      <w:r>
        <w:rPr>
          <w:b/>
        </w:rPr>
        <w:t>Partijen</w:t>
      </w:r>
      <w:r w:rsidRPr="0081683F">
        <w:rPr>
          <w:b/>
        </w:rPr>
        <w:t>:</w:t>
      </w:r>
    </w:p>
    <w:p w14:paraId="0194BBA2" w14:textId="77777777" w:rsidR="004B5FE7" w:rsidRDefault="004B5FE7" w:rsidP="00B72020">
      <w:pPr>
        <w:spacing w:after="240"/>
      </w:pPr>
      <w:r w:rsidRPr="004B5FE7">
        <w:t xml:space="preserve">De publiekrechtelijke rechtspersoon, de provincie Utrecht, gevestigd aan de Archimedeslaan </w:t>
      </w:r>
      <w:proofErr w:type="gramStart"/>
      <w:r w:rsidRPr="004B5FE7">
        <w:t>6,  3584</w:t>
      </w:r>
      <w:proofErr w:type="gramEnd"/>
      <w:r w:rsidRPr="004B5FE7">
        <w:t xml:space="preserve"> BA te Utrecht, te dezen </w:t>
      </w:r>
      <w:proofErr w:type="gramStart"/>
      <w:r w:rsidRPr="004B5FE7">
        <w:t>krachtens</w:t>
      </w:r>
      <w:proofErr w:type="gramEnd"/>
      <w:r w:rsidRPr="004B5FE7">
        <w:t xml:space="preserve"> volmacht van de Commissaris van de Koning, rechtsgeldig vertegenwoordigd door mevrouw Mr. Drs. A.G. Knol- Van Leeuwen, provinciesecretaris/algemeen directeur en handelend ter uitvoering van het Organisatiebesluit Provincie Utrecht 2004 juncto Mandaatbesluit secretaris </w:t>
      </w:r>
    </w:p>
    <w:p w14:paraId="51D0E54B" w14:textId="7BC9A390" w:rsidR="00B72020" w:rsidRDefault="00B72020" w:rsidP="00B72020">
      <w:pPr>
        <w:spacing w:after="240"/>
      </w:pPr>
      <w:proofErr w:type="gramStart"/>
      <w:r>
        <w:t>hierna</w:t>
      </w:r>
      <w:proofErr w:type="gramEnd"/>
      <w:r>
        <w:t xml:space="preserve"> te noemen: de Opdrachtgever,</w:t>
      </w:r>
    </w:p>
    <w:p w14:paraId="55F9623C" w14:textId="77777777" w:rsidR="00B72020" w:rsidRDefault="00B72020" w:rsidP="00B72020">
      <w:pPr>
        <w:spacing w:before="240" w:after="240"/>
      </w:pPr>
      <w:proofErr w:type="gramStart"/>
      <w:r>
        <w:t>en</w:t>
      </w:r>
      <w:proofErr w:type="gramEnd"/>
    </w:p>
    <w:p w14:paraId="5B3A7887" w14:textId="77777777" w:rsidR="00B72020" w:rsidRDefault="00B72020" w:rsidP="00B72020">
      <w:pPr>
        <w:spacing w:after="240"/>
        <w:rPr>
          <w:color w:val="5B9BD5" w:themeColor="accent5"/>
        </w:rPr>
      </w:pPr>
      <w:r>
        <w:rPr>
          <w:color w:val="44546A" w:themeColor="text2"/>
        </w:rPr>
        <w:t>&lt;</w:t>
      </w:r>
      <w:r w:rsidRPr="00716F82">
        <w:rPr>
          <w:i/>
          <w:color w:val="44546A" w:themeColor="text2"/>
        </w:rPr>
        <w:t>Opdrachtnemer</w:t>
      </w:r>
      <w:r w:rsidRPr="0061497F">
        <w:t xml:space="preserve">&gt;, gevestigd te </w:t>
      </w:r>
      <w:r w:rsidRPr="009C021C">
        <w:rPr>
          <w:i/>
          <w:color w:val="44546A" w:themeColor="text2"/>
        </w:rPr>
        <w:t>&lt;</w:t>
      </w:r>
      <w:r>
        <w:rPr>
          <w:i/>
          <w:color w:val="44546A" w:themeColor="text2"/>
        </w:rPr>
        <w:t>vestigingsplaats</w:t>
      </w:r>
      <w:r w:rsidRPr="009C021C">
        <w:rPr>
          <w:i/>
          <w:color w:val="44546A" w:themeColor="text2"/>
        </w:rPr>
        <w:t xml:space="preserve"> </w:t>
      </w:r>
      <w:r>
        <w:rPr>
          <w:i/>
          <w:color w:val="44546A" w:themeColor="text2"/>
        </w:rPr>
        <w:t>Opdrachtnemer</w:t>
      </w:r>
      <w:r w:rsidRPr="009C021C">
        <w:rPr>
          <w:i/>
          <w:color w:val="44546A" w:themeColor="text2"/>
        </w:rPr>
        <w:t>&gt;</w:t>
      </w:r>
      <w:r w:rsidRPr="009C021C">
        <w:rPr>
          <w:color w:val="5B9BD5" w:themeColor="accent5"/>
        </w:rPr>
        <w:t xml:space="preserve">, </w:t>
      </w:r>
      <w:r w:rsidRPr="009A3FB4">
        <w:t xml:space="preserve">ten deze rechtsgeldig </w:t>
      </w:r>
      <w:r w:rsidRPr="0061497F">
        <w:t xml:space="preserve">vertegenwoordigd door </w:t>
      </w:r>
      <w:r w:rsidRPr="009C021C">
        <w:rPr>
          <w:i/>
          <w:color w:val="44546A" w:themeColor="text2"/>
        </w:rPr>
        <w:t>&lt;</w:t>
      </w:r>
      <w:r>
        <w:rPr>
          <w:i/>
          <w:color w:val="44546A" w:themeColor="text2"/>
        </w:rPr>
        <w:t>functie tekenbevoegde namens Opdrachtnemer</w:t>
      </w:r>
      <w:r w:rsidRPr="0061497F">
        <w:rPr>
          <w:i/>
        </w:rPr>
        <w:t>&gt;</w:t>
      </w:r>
      <w:r w:rsidRPr="0061497F">
        <w:t xml:space="preserve">, de heer/mevrouw </w:t>
      </w:r>
      <w:r w:rsidRPr="009C021C">
        <w:rPr>
          <w:i/>
          <w:color w:val="44546A" w:themeColor="text2"/>
        </w:rPr>
        <w:t>&lt;Vul naam in&gt;</w:t>
      </w:r>
      <w:r w:rsidRPr="009C021C">
        <w:rPr>
          <w:color w:val="5B9BD5" w:themeColor="accent5"/>
        </w:rPr>
        <w:t xml:space="preserve"> </w:t>
      </w:r>
    </w:p>
    <w:p w14:paraId="43DE9E83" w14:textId="77777777" w:rsidR="00B72020" w:rsidRDefault="00B72020" w:rsidP="00B72020">
      <w:pPr>
        <w:spacing w:after="240"/>
      </w:pPr>
      <w:proofErr w:type="gramStart"/>
      <w:r>
        <w:t>hierna</w:t>
      </w:r>
      <w:proofErr w:type="gramEnd"/>
      <w:r>
        <w:t xml:space="preserve"> te noemen: de Opdrachtnemer,</w:t>
      </w:r>
    </w:p>
    <w:p w14:paraId="4E73EF97" w14:textId="77777777" w:rsidR="00B72020" w:rsidRPr="0081683F" w:rsidRDefault="00B72020" w:rsidP="00B72020">
      <w:pPr>
        <w:spacing w:before="240" w:after="240"/>
        <w:rPr>
          <w:b/>
        </w:rPr>
      </w:pPr>
      <w:proofErr w:type="gramStart"/>
      <w:r w:rsidRPr="0081683F">
        <w:rPr>
          <w:b/>
        </w:rPr>
        <w:t>overwegende</w:t>
      </w:r>
      <w:proofErr w:type="gramEnd"/>
      <w:r w:rsidRPr="0081683F">
        <w:rPr>
          <w:b/>
        </w:rPr>
        <w:t xml:space="preserve"> dat</w:t>
      </w:r>
    </w:p>
    <w:p w14:paraId="50BB5231" w14:textId="16A14124" w:rsidR="00B72020" w:rsidRDefault="00B72020" w:rsidP="00847BFE">
      <w:pPr>
        <w:pStyle w:val="ListParagraph"/>
        <w:numPr>
          <w:ilvl w:val="0"/>
          <w:numId w:val="7"/>
        </w:numPr>
        <w:spacing w:line="280" w:lineRule="atLeast"/>
      </w:pPr>
      <w:r>
        <w:t xml:space="preserve">De Opdrachtgever </w:t>
      </w:r>
      <w:r w:rsidRPr="004B5FE7">
        <w:t xml:space="preserve">voornemens is </w:t>
      </w:r>
      <w:r w:rsidR="004B5FE7" w:rsidRPr="004B5FE7">
        <w:t xml:space="preserve">Installatie- en bouwwerkzaamheden Tractie Gelijkrichterstation </w:t>
      </w:r>
      <w:r w:rsidRPr="004B5FE7">
        <w:t>te</w:t>
      </w:r>
      <w:r>
        <w:t xml:space="preserve"> doen </w:t>
      </w:r>
      <w:r w:rsidRPr="0061497F">
        <w:t>realiseren</w:t>
      </w:r>
      <w:r w:rsidR="00B5789D">
        <w:t>.</w:t>
      </w:r>
    </w:p>
    <w:p w14:paraId="3D4CEF94" w14:textId="749E840C" w:rsidR="00B72020" w:rsidRPr="00246C89" w:rsidRDefault="00B72020" w:rsidP="00847BFE">
      <w:pPr>
        <w:pStyle w:val="ListParagraph"/>
        <w:numPr>
          <w:ilvl w:val="0"/>
          <w:numId w:val="7"/>
        </w:numPr>
        <w:spacing w:line="280" w:lineRule="atLeast"/>
      </w:pPr>
      <w:proofErr w:type="gramStart"/>
      <w:r>
        <w:t>de</w:t>
      </w:r>
      <w:proofErr w:type="gramEnd"/>
      <w:r>
        <w:t xml:space="preserve"> Opdrachtgever om deze reden de Vraagspecificatie </w:t>
      </w:r>
      <w:r w:rsidR="004B5FE7" w:rsidRPr="004B5FE7">
        <w:rPr>
          <w:highlight w:val="yellow"/>
        </w:rPr>
        <w:t>&lt;xxx d.d.&gt;</w:t>
      </w:r>
      <w:r w:rsidR="004B5FE7">
        <w:t xml:space="preserve"> </w:t>
      </w:r>
      <w:r w:rsidRPr="003E67C9">
        <w:t>heeft opgesteld;</w:t>
      </w:r>
    </w:p>
    <w:p w14:paraId="4B8FC912" w14:textId="172BD306" w:rsidR="00B72020" w:rsidRPr="0061497F" w:rsidRDefault="00B72020" w:rsidP="00847BFE">
      <w:pPr>
        <w:pStyle w:val="ListParagraph"/>
        <w:numPr>
          <w:ilvl w:val="0"/>
          <w:numId w:val="7"/>
        </w:numPr>
        <w:spacing w:line="280" w:lineRule="atLeast"/>
      </w:pPr>
      <w:r w:rsidRPr="0061497F">
        <w:t xml:space="preserve">Het project </w:t>
      </w:r>
      <w:r w:rsidR="004B5FE7" w:rsidRPr="004B5FE7">
        <w:t xml:space="preserve">Installatie- en bouwwerkzaamheden Tractie Gelijkrichterstation </w:t>
      </w:r>
      <w:r w:rsidRPr="0061497F">
        <w:t xml:space="preserve">het ontwerp en de realisatie van de in de </w:t>
      </w:r>
      <w:r w:rsidR="00B5789D">
        <w:t>hoofdstuk 2</w:t>
      </w:r>
      <w:r w:rsidRPr="002B1FDB">
        <w:rPr>
          <w:color w:val="5B9BD5" w:themeColor="accent5"/>
        </w:rPr>
        <w:t xml:space="preserve"> </w:t>
      </w:r>
      <w:r w:rsidRPr="0061497F">
        <w:t>van de Vraagspecificatie</w:t>
      </w:r>
      <w:r w:rsidR="00B5789D">
        <w:t xml:space="preserve"> deel 1</w:t>
      </w:r>
      <w:r w:rsidRPr="0061497F">
        <w:t xml:space="preserve"> Algemeen genoemde scope betreft;</w:t>
      </w:r>
    </w:p>
    <w:p w14:paraId="66219C3E" w14:textId="77777777" w:rsidR="00B72020" w:rsidRPr="0061497F" w:rsidRDefault="00B72020" w:rsidP="00847BFE">
      <w:pPr>
        <w:pStyle w:val="ListParagraph"/>
        <w:numPr>
          <w:ilvl w:val="0"/>
          <w:numId w:val="7"/>
        </w:numPr>
        <w:spacing w:line="280" w:lineRule="atLeast"/>
      </w:pPr>
      <w:r w:rsidRPr="0061497F">
        <w:t>De Opdrachtgever en Opdrachtnemer zich gezamenlijk inspannen gedurende de ontwerp- en realisatiefase invulling te geven aan de kritische succesfactoren volgens &lt;paragraaf 2.4 Vraagspecificatie Algemeen&gt;.</w:t>
      </w:r>
    </w:p>
    <w:p w14:paraId="3273D529" w14:textId="27FBA4D8" w:rsidR="00B72020" w:rsidRPr="0061497F" w:rsidRDefault="00B72020" w:rsidP="00847BFE">
      <w:pPr>
        <w:pStyle w:val="ListParagraph"/>
        <w:numPr>
          <w:ilvl w:val="0"/>
          <w:numId w:val="7"/>
        </w:numPr>
        <w:spacing w:line="280" w:lineRule="atLeast"/>
      </w:pPr>
      <w:proofErr w:type="gramStart"/>
      <w:r>
        <w:t>de</w:t>
      </w:r>
      <w:proofErr w:type="gramEnd"/>
      <w:r>
        <w:t xml:space="preserve"> Opdrachtgever een </w:t>
      </w:r>
      <w:r w:rsidRPr="0061497F">
        <w:t xml:space="preserve">aanbestedingsprocedure volgens de </w:t>
      </w:r>
      <w:r w:rsidR="004B5FE7" w:rsidRPr="00B5789D">
        <w:t>meervoudig onderhandse procedure</w:t>
      </w:r>
      <w:r w:rsidRPr="00B5789D">
        <w:t xml:space="preserve"> </w:t>
      </w:r>
      <w:r w:rsidRPr="0061497F">
        <w:t xml:space="preserve">heeft gevolgd </w:t>
      </w:r>
      <w:proofErr w:type="gramStart"/>
      <w:r w:rsidRPr="0061497F">
        <w:t>conform</w:t>
      </w:r>
      <w:proofErr w:type="gramEnd"/>
      <w:r w:rsidRPr="0061497F">
        <w:t xml:space="preserve"> het Aanbestedingsreglement 2016 (ARW 2016);</w:t>
      </w:r>
    </w:p>
    <w:p w14:paraId="4B9547E5" w14:textId="5392132B" w:rsidR="00B72020" w:rsidRPr="0081683F" w:rsidRDefault="00B72020" w:rsidP="00847BFE">
      <w:pPr>
        <w:pStyle w:val="ListParagraph"/>
        <w:numPr>
          <w:ilvl w:val="0"/>
          <w:numId w:val="7"/>
        </w:numPr>
        <w:spacing w:line="280" w:lineRule="atLeast"/>
      </w:pPr>
      <w:proofErr w:type="gramStart"/>
      <w:r>
        <w:t>de</w:t>
      </w:r>
      <w:proofErr w:type="gramEnd"/>
      <w:r>
        <w:t xml:space="preserve"> </w:t>
      </w:r>
      <w:r w:rsidRPr="00B7752A">
        <w:t>Opdrachtnemer in het kader van de aanbestedingsprocedure een</w:t>
      </w:r>
      <w:r>
        <w:t xml:space="preserve"> Aanbieding </w:t>
      </w:r>
      <w:r w:rsidRPr="00B7752A">
        <w:rPr>
          <w:color w:val="44546A" w:themeColor="text2"/>
        </w:rPr>
        <w:t>&lt;</w:t>
      </w:r>
      <w:r w:rsidRPr="00B7752A">
        <w:rPr>
          <w:i/>
          <w:color w:val="44546A" w:themeColor="text2"/>
        </w:rPr>
        <w:t>kenmerk, datum</w:t>
      </w:r>
      <w:r w:rsidRPr="00B7752A">
        <w:rPr>
          <w:color w:val="44546A" w:themeColor="text2"/>
        </w:rPr>
        <w:t>&gt;</w:t>
      </w:r>
      <w:r w:rsidRPr="0081683F">
        <w:t xml:space="preserve"> aan de Opdrachtgever heeft gedaan voor realisatie van </w:t>
      </w:r>
      <w:r w:rsidR="004B5FE7" w:rsidRPr="004B5FE7">
        <w:t>Installatie- en bouwwerkzaamheden Tractie Gelijkrichterstation</w:t>
      </w:r>
      <w:r w:rsidRPr="00D94F68">
        <w:t>;</w:t>
      </w:r>
    </w:p>
    <w:p w14:paraId="38F40265" w14:textId="77777777" w:rsidR="00B72020" w:rsidRDefault="00B72020" w:rsidP="00847BFE">
      <w:pPr>
        <w:pStyle w:val="ListParagraph"/>
        <w:numPr>
          <w:ilvl w:val="0"/>
          <w:numId w:val="7"/>
        </w:numPr>
        <w:spacing w:line="280" w:lineRule="atLeast"/>
      </w:pPr>
      <w:r>
        <w:t>De Opdrachtgever de Aanbieding van de Opdrachtnemer schriftelijk heeft aanvaard &lt;kenmerk, datum&gt;;</w:t>
      </w:r>
    </w:p>
    <w:p w14:paraId="040CAD3E" w14:textId="77777777" w:rsidR="00B72020" w:rsidRPr="0061497F" w:rsidRDefault="00B72020" w:rsidP="00847BFE">
      <w:pPr>
        <w:pStyle w:val="ListParagraph"/>
        <w:numPr>
          <w:ilvl w:val="0"/>
          <w:numId w:val="7"/>
        </w:numPr>
        <w:spacing w:line="280" w:lineRule="atLeast"/>
      </w:pPr>
      <w:r w:rsidRPr="0061497F">
        <w:t xml:space="preserve">De Opdrachtgever en Opdrachtnemer zich hebben uitgesproken om samen te werken </w:t>
      </w:r>
      <w:proofErr w:type="gramStart"/>
      <w:r w:rsidRPr="0061497F">
        <w:t>conform</w:t>
      </w:r>
      <w:proofErr w:type="gramEnd"/>
      <w:r w:rsidRPr="0061497F">
        <w:t xml:space="preserve"> de samenwerkingsprincipes beschreven in §1.2 Samenwerking, van de Vraagspecificatie proces behorend bij deze Overeenkomst.</w:t>
      </w:r>
    </w:p>
    <w:p w14:paraId="755EE11D" w14:textId="77777777" w:rsidR="00B72020" w:rsidRPr="00D94F68" w:rsidRDefault="00B72020" w:rsidP="00B72020"/>
    <w:p w14:paraId="07CD9C60" w14:textId="77777777" w:rsidR="004B5FE7" w:rsidRDefault="004B5FE7" w:rsidP="00B72020">
      <w:pPr>
        <w:pStyle w:val="ListParagraph"/>
        <w:ind w:left="360"/>
        <w:rPr>
          <w:b/>
        </w:rPr>
      </w:pPr>
    </w:p>
    <w:p w14:paraId="53EEFB36" w14:textId="44A1A1EB" w:rsidR="00B72020" w:rsidRDefault="00B72020" w:rsidP="004B5FE7">
      <w:pPr>
        <w:pStyle w:val="ListParagraph"/>
        <w:ind w:left="0"/>
        <w:rPr>
          <w:b/>
        </w:rPr>
      </w:pPr>
      <w:proofErr w:type="gramStart"/>
      <w:r>
        <w:rPr>
          <w:b/>
        </w:rPr>
        <w:t>verklaren</w:t>
      </w:r>
      <w:proofErr w:type="gramEnd"/>
      <w:r>
        <w:rPr>
          <w:b/>
        </w:rPr>
        <w:t xml:space="preserve"> het volgende te zijn overeengekomen:</w:t>
      </w:r>
    </w:p>
    <w:p w14:paraId="25A19E48" w14:textId="77777777" w:rsidR="004B5FE7" w:rsidRPr="003E67C9" w:rsidRDefault="004B5FE7" w:rsidP="00B72020">
      <w:pPr>
        <w:pStyle w:val="ListParagraph"/>
        <w:ind w:left="360"/>
      </w:pPr>
    </w:p>
    <w:p w14:paraId="12283331" w14:textId="2416E535" w:rsidR="00B72020" w:rsidRPr="004B5FE7" w:rsidRDefault="00B72020" w:rsidP="00B72020">
      <w:pPr>
        <w:pStyle w:val="Heading2"/>
        <w:tabs>
          <w:tab w:val="left" w:pos="993"/>
        </w:tabs>
        <w:ind w:left="990" w:hanging="990"/>
        <w:rPr>
          <w:sz w:val="20"/>
          <w:szCs w:val="20"/>
        </w:rPr>
      </w:pPr>
      <w:bookmarkStart w:id="0" w:name="_Toc410654999"/>
      <w:bookmarkStart w:id="1" w:name="_Toc231306215"/>
      <w:r w:rsidRPr="004B5FE7">
        <w:rPr>
          <w:sz w:val="20"/>
          <w:szCs w:val="20"/>
        </w:rPr>
        <w:t>Art. 1</w:t>
      </w:r>
      <w:r w:rsidRPr="004B5FE7">
        <w:rPr>
          <w:sz w:val="20"/>
          <w:szCs w:val="20"/>
        </w:rPr>
        <w:tab/>
        <w:t>Rechtskarakter van de Overeenkomst, toepasselijke voorwaarden</w:t>
      </w:r>
      <w:bookmarkEnd w:id="0"/>
      <w:bookmarkEnd w:id="1"/>
    </w:p>
    <w:p w14:paraId="2B4099D9" w14:textId="77777777" w:rsidR="00B72020" w:rsidRDefault="00B72020" w:rsidP="00847BFE">
      <w:pPr>
        <w:pStyle w:val="ListParagraph"/>
        <w:numPr>
          <w:ilvl w:val="0"/>
          <w:numId w:val="8"/>
        </w:numPr>
        <w:spacing w:line="280" w:lineRule="atLeast"/>
      </w:pPr>
      <w:r>
        <w:t>Partijen verklaren deze Overeenkomst te beschouwen als een overeenkomst van aanneming van werk in de zin van Boek 7 Titel 12 Afdeling 1 Burgerlijk Wetboek.</w:t>
      </w:r>
    </w:p>
    <w:p w14:paraId="685AD267" w14:textId="77777777" w:rsidR="00B72020" w:rsidRDefault="00B72020" w:rsidP="00847BFE">
      <w:pPr>
        <w:pStyle w:val="ListParagraph"/>
        <w:numPr>
          <w:ilvl w:val="0"/>
          <w:numId w:val="8"/>
        </w:numPr>
        <w:spacing w:before="240" w:line="280" w:lineRule="atLeast"/>
        <w:ind w:left="357" w:hanging="357"/>
        <w:contextualSpacing w:val="0"/>
      </w:pPr>
      <w:r>
        <w:t>Op de Overeenkomst zijn van toepassing de UAV-GC 2025. Partijen verklaren met de inhoud van de UAV-GC 2025 bekend te zijn.</w:t>
      </w:r>
    </w:p>
    <w:p w14:paraId="0995B4A2" w14:textId="77777777" w:rsidR="004B5FE7" w:rsidRDefault="004B5FE7" w:rsidP="00B72020">
      <w:pPr>
        <w:pStyle w:val="Heading2"/>
        <w:tabs>
          <w:tab w:val="left" w:pos="993"/>
        </w:tabs>
        <w:ind w:left="990" w:hanging="990"/>
        <w:rPr>
          <w:sz w:val="20"/>
          <w:szCs w:val="20"/>
        </w:rPr>
      </w:pPr>
    </w:p>
    <w:p w14:paraId="7F469893" w14:textId="5E6FFEFA" w:rsidR="00B72020" w:rsidRPr="004B5FE7" w:rsidRDefault="00B72020" w:rsidP="00B72020">
      <w:pPr>
        <w:pStyle w:val="Heading2"/>
        <w:tabs>
          <w:tab w:val="left" w:pos="993"/>
        </w:tabs>
        <w:ind w:left="990" w:hanging="990"/>
        <w:rPr>
          <w:sz w:val="20"/>
          <w:szCs w:val="20"/>
        </w:rPr>
      </w:pPr>
      <w:bookmarkStart w:id="2" w:name="_Toc231306216"/>
      <w:r w:rsidRPr="004B5FE7">
        <w:rPr>
          <w:sz w:val="20"/>
          <w:szCs w:val="20"/>
        </w:rPr>
        <w:t>Art. 2</w:t>
      </w:r>
      <w:r w:rsidRPr="004B5FE7">
        <w:rPr>
          <w:sz w:val="20"/>
          <w:szCs w:val="20"/>
        </w:rPr>
        <w:tab/>
        <w:t xml:space="preserve">Opdracht, Werk, Meerjarig Onderhoud, prijs, datum van </w:t>
      </w:r>
      <w:r w:rsidRPr="004B5FE7">
        <w:rPr>
          <w:sz w:val="20"/>
          <w:szCs w:val="20"/>
        </w:rPr>
        <w:tab/>
        <w:t>oplevering</w:t>
      </w:r>
      <w:bookmarkEnd w:id="2"/>
    </w:p>
    <w:p w14:paraId="52583377" w14:textId="7D9C295C" w:rsidR="00B72020" w:rsidRDefault="00B72020" w:rsidP="00847BFE">
      <w:pPr>
        <w:pStyle w:val="ListParagraph"/>
        <w:numPr>
          <w:ilvl w:val="0"/>
          <w:numId w:val="9"/>
        </w:numPr>
        <w:spacing w:line="280" w:lineRule="atLeast"/>
      </w:pPr>
      <w:r>
        <w:t xml:space="preserve">De Opdrachtnemer zal op basis </w:t>
      </w:r>
      <w:r w:rsidRPr="00440B93">
        <w:t xml:space="preserve">van de contractdocumenten </w:t>
      </w:r>
      <w:r>
        <w:t xml:space="preserve">door middel van Ontwerp- en Uitvoeringswerkzaamheden realiseren </w:t>
      </w:r>
      <w:r w:rsidR="004B5FE7">
        <w:t>van 3</w:t>
      </w:r>
      <w:r w:rsidR="004B5FE7" w:rsidRPr="004B5FE7">
        <w:t xml:space="preserve"> Tractie Gelijkrichterstation </w:t>
      </w:r>
      <w:r>
        <w:t xml:space="preserve">hierna te noemen: het Werk, </w:t>
      </w:r>
      <w:proofErr w:type="gramStart"/>
      <w:r>
        <w:t>conform</w:t>
      </w:r>
      <w:proofErr w:type="gramEnd"/>
      <w:r>
        <w:t xml:space="preserve"> hetgeen in de Overeenkomst is bepaald.</w:t>
      </w:r>
    </w:p>
    <w:p w14:paraId="6C543AAB" w14:textId="76A3A438" w:rsidR="00B72020" w:rsidRPr="00D43780" w:rsidRDefault="00B72020" w:rsidP="00847BFE">
      <w:pPr>
        <w:pStyle w:val="ListParagraph"/>
        <w:numPr>
          <w:ilvl w:val="0"/>
          <w:numId w:val="9"/>
        </w:numPr>
        <w:spacing w:before="240" w:line="280" w:lineRule="atLeast"/>
        <w:ind w:left="357" w:hanging="357"/>
        <w:contextualSpacing w:val="0"/>
      </w:pPr>
      <w:r>
        <w:t>Partijen zijn overeengekomen dat</w:t>
      </w:r>
      <w:r w:rsidR="00D43780">
        <w:t xml:space="preserve"> </w:t>
      </w:r>
      <w:r w:rsidR="00D43780">
        <w:rPr>
          <w:color w:val="002060"/>
        </w:rPr>
        <w:t>d</w:t>
      </w:r>
      <w:r w:rsidRPr="00D43780">
        <w:rPr>
          <w:color w:val="002060"/>
        </w:rPr>
        <w:t xml:space="preserve">e </w:t>
      </w:r>
      <w:r w:rsidRPr="00D43780">
        <w:t>Opdrachtne</w:t>
      </w:r>
      <w:r w:rsidR="00D43780">
        <w:t>m</w:t>
      </w:r>
      <w:r w:rsidRPr="00D43780">
        <w:t>er geen Meerjarig Onderhoud zal realiseren.</w:t>
      </w:r>
    </w:p>
    <w:p w14:paraId="765B9FAA" w14:textId="0F333365" w:rsidR="00B72020" w:rsidRDefault="00B72020" w:rsidP="00847BFE">
      <w:pPr>
        <w:pStyle w:val="ListParagraph"/>
        <w:numPr>
          <w:ilvl w:val="0"/>
          <w:numId w:val="9"/>
        </w:numPr>
        <w:spacing w:before="240" w:line="280" w:lineRule="atLeast"/>
        <w:ind w:left="357" w:hanging="357"/>
        <w:contextualSpacing w:val="0"/>
      </w:pPr>
      <w:r>
        <w:t xml:space="preserve">Met betrekking tot de in § 4 lid 3 UAV-GC2025 bedoelde eisen die voortvloeien uit het bijzonder gebruik dat van het Werk zal worden gemaakt, stellen Partijen vast dat zij deze eisen voldoende met elkaar hebben besproken voorafgaande aan de totstandkoming van </w:t>
      </w:r>
      <w:r w:rsidR="00915264">
        <w:t>de Overeenkomst</w:t>
      </w:r>
      <w:r>
        <w:t xml:space="preserve"> en dat deze eisen uitputtend in de Vraagspecificatie zijn vastgelegd.</w:t>
      </w:r>
    </w:p>
    <w:p w14:paraId="34092C07" w14:textId="75F5C2CD" w:rsidR="00B72020" w:rsidRPr="00A66DF9" w:rsidRDefault="00B72020" w:rsidP="00847BFE">
      <w:pPr>
        <w:pStyle w:val="ListParagraph"/>
        <w:numPr>
          <w:ilvl w:val="0"/>
          <w:numId w:val="9"/>
        </w:numPr>
        <w:spacing w:before="240" w:line="280" w:lineRule="atLeast"/>
        <w:ind w:left="357" w:hanging="357"/>
        <w:contextualSpacing w:val="0"/>
      </w:pPr>
      <w:r w:rsidRPr="00A66DF9">
        <w:t>Met inachtneming van het bepaalde in § 3 lid </w:t>
      </w:r>
      <w:r>
        <w:t>12</w:t>
      </w:r>
      <w:r w:rsidRPr="00A66DF9">
        <w:t xml:space="preserve"> UAV-GC 20</w:t>
      </w:r>
      <w:r>
        <w:t>2</w:t>
      </w:r>
      <w:r w:rsidRPr="00A66DF9">
        <w:t xml:space="preserve">5, betaalt de Opdrachtgever voor de realisatie van het Werk aan de Opdrachtnemer een </w:t>
      </w:r>
      <w:r>
        <w:t>prijs</w:t>
      </w:r>
      <w:r w:rsidRPr="00A66DF9">
        <w:t xml:space="preserve"> van </w:t>
      </w:r>
      <w:r w:rsidRPr="00A66DF9">
        <w:rPr>
          <w:i/>
          <w:color w:val="44546A" w:themeColor="text2"/>
        </w:rPr>
        <w:t>&lt;Opdrachtsom&gt;</w:t>
      </w:r>
      <w:r w:rsidRPr="00A66DF9">
        <w:t xml:space="preserve"> </w:t>
      </w:r>
      <w:r>
        <w:t>euro</w:t>
      </w:r>
      <w:r w:rsidRPr="00A66DF9">
        <w:t xml:space="preserve"> exclusief BTW, zegge </w:t>
      </w:r>
      <w:r w:rsidRPr="00A66DF9">
        <w:rPr>
          <w:i/>
          <w:color w:val="44546A" w:themeColor="text2"/>
        </w:rPr>
        <w:t>&lt;Bedrag in woorden&gt;</w:t>
      </w:r>
      <w:r w:rsidRPr="00A66DF9">
        <w:rPr>
          <w:color w:val="44546A" w:themeColor="text2"/>
        </w:rPr>
        <w:t>.</w:t>
      </w:r>
      <w:r w:rsidRPr="00A66DF9">
        <w:t xml:space="preserve"> </w:t>
      </w:r>
    </w:p>
    <w:p w14:paraId="5EEAD857" w14:textId="6DD1B122" w:rsidR="00B72020" w:rsidRDefault="00B72020" w:rsidP="00847BFE">
      <w:pPr>
        <w:pStyle w:val="ListParagraph"/>
        <w:numPr>
          <w:ilvl w:val="0"/>
          <w:numId w:val="9"/>
        </w:numPr>
        <w:spacing w:before="240" w:line="280" w:lineRule="atLeast"/>
        <w:ind w:left="357" w:hanging="357"/>
        <w:contextualSpacing w:val="0"/>
      </w:pPr>
      <w:r>
        <w:t xml:space="preserve">Het Werk dient met inachtneming van de in een bij de Vraagspecificatie gevoegde annex opgenomen planning door de Opdrachtnemer te worden gerealiseerd, en wel zodanig dat het </w:t>
      </w:r>
      <w:proofErr w:type="gramStart"/>
      <w:r>
        <w:t>conform</w:t>
      </w:r>
      <w:proofErr w:type="gramEnd"/>
      <w:r>
        <w:t xml:space="preserve"> het bepaalde in § 24 UAV-GC 2025 gereed is voor aanvaarding door de Opdrachtgever op uiterlijk </w:t>
      </w:r>
      <w:r w:rsidR="00B5789D">
        <w:t>1 december 2028.</w:t>
      </w:r>
      <w:r>
        <w:t xml:space="preserve"> Deze datum wordt door Partijen aangemerkt als de in de Basisovereenkomst vastgelegde uiterste datum van oplevering.</w:t>
      </w:r>
    </w:p>
    <w:p w14:paraId="727A6C9A" w14:textId="77777777" w:rsidR="00B72020" w:rsidRDefault="00B72020" w:rsidP="00847BFE">
      <w:pPr>
        <w:pStyle w:val="ListParagraph"/>
        <w:numPr>
          <w:ilvl w:val="0"/>
          <w:numId w:val="9"/>
        </w:numPr>
        <w:spacing w:before="240" w:line="280" w:lineRule="atLeast"/>
        <w:ind w:left="357" w:hanging="357"/>
        <w:contextualSpacing w:val="0"/>
      </w:pPr>
      <w:r>
        <w:t xml:space="preserve">De volgende onderdelen van het Werk dienen zodanig door de Opdrachtnemer te worden gerealiseerd dat zij </w:t>
      </w:r>
      <w:proofErr w:type="gramStart"/>
      <w:r>
        <w:t>conform</w:t>
      </w:r>
      <w:proofErr w:type="gramEnd"/>
      <w:r>
        <w:t xml:space="preserve"> het bepaalde in § 24 lid 8 UAV-GC 2025 gereed zijn voor aanvaarding door de Opdrachtgever uiterlijk op de voor ieder onderdeel afzonderlijk vermelde datum:</w:t>
      </w:r>
    </w:p>
    <w:p w14:paraId="5DA53878" w14:textId="2240B222" w:rsidR="00B72020" w:rsidRPr="00B5789D" w:rsidRDefault="00B5789D" w:rsidP="00847BFE">
      <w:pPr>
        <w:pStyle w:val="ListParagraph"/>
        <w:numPr>
          <w:ilvl w:val="0"/>
          <w:numId w:val="10"/>
        </w:numPr>
        <w:spacing w:line="280" w:lineRule="atLeast"/>
      </w:pPr>
      <w:r w:rsidRPr="00B5789D">
        <w:t>Tractiestation 1: 1-11-2027</w:t>
      </w:r>
    </w:p>
    <w:p w14:paraId="72F29B3E" w14:textId="22189D8B" w:rsidR="00B5789D" w:rsidRPr="00B5789D" w:rsidRDefault="00B5789D" w:rsidP="00847BFE">
      <w:pPr>
        <w:pStyle w:val="ListParagraph"/>
        <w:numPr>
          <w:ilvl w:val="0"/>
          <w:numId w:val="10"/>
        </w:numPr>
        <w:spacing w:line="280" w:lineRule="atLeast"/>
      </w:pPr>
      <w:r w:rsidRPr="00B5789D">
        <w:t>Tractiestation 1: 1-04-2028</w:t>
      </w:r>
    </w:p>
    <w:p w14:paraId="603A7EAD" w14:textId="2C8777C8" w:rsidR="00B5789D" w:rsidRPr="00B5789D" w:rsidRDefault="00B5789D" w:rsidP="00847BFE">
      <w:pPr>
        <w:pStyle w:val="ListParagraph"/>
        <w:numPr>
          <w:ilvl w:val="0"/>
          <w:numId w:val="10"/>
        </w:numPr>
        <w:spacing w:line="280" w:lineRule="atLeast"/>
      </w:pPr>
      <w:r w:rsidRPr="00B5789D">
        <w:t>Tractiestation 1: 1-09-2028</w:t>
      </w:r>
    </w:p>
    <w:p w14:paraId="046AE62A" w14:textId="77777777" w:rsidR="00B72020" w:rsidRDefault="00B72020" w:rsidP="00B72020">
      <w:pPr>
        <w:rPr>
          <w:i/>
        </w:rPr>
      </w:pPr>
    </w:p>
    <w:p w14:paraId="3E7D511E" w14:textId="77777777" w:rsidR="00B72020" w:rsidRPr="00101727" w:rsidRDefault="00B72020" w:rsidP="00847BFE">
      <w:pPr>
        <w:pStyle w:val="ListParagraph"/>
        <w:numPr>
          <w:ilvl w:val="0"/>
          <w:numId w:val="9"/>
        </w:numPr>
        <w:spacing w:before="240" w:line="280" w:lineRule="atLeast"/>
        <w:ind w:left="357" w:hanging="357"/>
        <w:contextualSpacing w:val="0"/>
      </w:pPr>
      <w:r w:rsidRPr="00101727">
        <w:t>Partijen komen met betrekking tot de intellectuele eigendomsrechten overeen dat:</w:t>
      </w:r>
    </w:p>
    <w:p w14:paraId="689DCE0D" w14:textId="77777777" w:rsidR="00B72020" w:rsidRPr="00101727" w:rsidRDefault="00B72020" w:rsidP="00847BFE">
      <w:pPr>
        <w:pStyle w:val="ListParagraph"/>
        <w:numPr>
          <w:ilvl w:val="0"/>
          <w:numId w:val="24"/>
        </w:numPr>
        <w:spacing w:line="280" w:lineRule="atLeast"/>
      </w:pPr>
      <w:r w:rsidRPr="00101727">
        <w:t xml:space="preserve"> </w:t>
      </w:r>
      <w:proofErr w:type="gramStart"/>
      <w:r w:rsidRPr="00101727">
        <w:t>het</w:t>
      </w:r>
      <w:proofErr w:type="gramEnd"/>
      <w:r w:rsidRPr="00101727">
        <w:t xml:space="preserve"> de Opdrachtgever is toegestaan het Werk, zoals dat </w:t>
      </w:r>
      <w:proofErr w:type="gramStart"/>
      <w:r w:rsidRPr="00101727">
        <w:t>conform</w:t>
      </w:r>
      <w:proofErr w:type="gramEnd"/>
      <w:r w:rsidRPr="00101727">
        <w:t xml:space="preserve"> de Ontwerpdocumenten is uitgevoerd, al dan niet ingeval van uitbreiding, geheel of in onderdelen daarvan in herhaling te realiseren;</w:t>
      </w:r>
    </w:p>
    <w:p w14:paraId="08F6C6FB" w14:textId="77777777" w:rsidR="00B72020" w:rsidRPr="00101727" w:rsidRDefault="00B72020" w:rsidP="00847BFE">
      <w:pPr>
        <w:pStyle w:val="ListParagraph"/>
        <w:numPr>
          <w:ilvl w:val="0"/>
          <w:numId w:val="24"/>
        </w:numPr>
        <w:spacing w:line="280" w:lineRule="atLeast"/>
      </w:pPr>
      <w:proofErr w:type="gramStart"/>
      <w:r w:rsidRPr="00101727">
        <w:t>indien</w:t>
      </w:r>
      <w:proofErr w:type="gramEnd"/>
      <w:r w:rsidRPr="00101727">
        <w:t xml:space="preserve"> de Opdrachtnemer een octrooi als bedoeld in </w:t>
      </w:r>
      <w:r w:rsidRPr="00D50066">
        <w:t>(§ 40b</w:t>
      </w:r>
      <w:r w:rsidRPr="00101727">
        <w:t>UAV-GC 20</w:t>
      </w:r>
      <w:r>
        <w:t>2</w:t>
      </w:r>
      <w:r w:rsidRPr="00101727">
        <w:t>5 verkrijgt, hij om niet aan de Opdrachtgever een vrij overdraagbare licentie verleent voor toepassing in werken van de Opdrachtgever;</w:t>
      </w:r>
    </w:p>
    <w:p w14:paraId="7E3C4121" w14:textId="77777777" w:rsidR="00B72020" w:rsidRDefault="00B72020" w:rsidP="00847BFE">
      <w:pPr>
        <w:pStyle w:val="ListParagraph"/>
        <w:numPr>
          <w:ilvl w:val="0"/>
          <w:numId w:val="24"/>
        </w:numPr>
        <w:spacing w:line="280" w:lineRule="atLeast"/>
      </w:pPr>
      <w:proofErr w:type="gramStart"/>
      <w:r w:rsidRPr="00101727">
        <w:t>de</w:t>
      </w:r>
      <w:proofErr w:type="gramEnd"/>
      <w:r w:rsidRPr="00101727">
        <w:t xml:space="preserve"> Opdrachtgever bevoegd is wijzigingen in het Werk aan te brengen, respectievelijk het Werk geheel of gedeeltelijk te slopen, </w:t>
      </w:r>
      <w:proofErr w:type="gramStart"/>
      <w:r w:rsidRPr="00101727">
        <w:t>indien</w:t>
      </w:r>
      <w:proofErr w:type="gramEnd"/>
      <w:r w:rsidRPr="00101727">
        <w:t xml:space="preserve"> naar zijn oordeel eisen van veiligheid, arbeidsomstandigheden, wet- en regelgeving, of bedrijfseconomische aard dit meebrengen.</w:t>
      </w:r>
    </w:p>
    <w:p w14:paraId="410F850C" w14:textId="77777777" w:rsidR="004B5FE7" w:rsidRPr="00101727" w:rsidRDefault="004B5FE7" w:rsidP="004B5FE7">
      <w:pPr>
        <w:pStyle w:val="ListParagraph"/>
        <w:spacing w:line="280" w:lineRule="atLeast"/>
      </w:pPr>
    </w:p>
    <w:p w14:paraId="689B86CC" w14:textId="77777777" w:rsidR="00B72020" w:rsidRPr="00907EF1" w:rsidRDefault="00B72020" w:rsidP="00B72020">
      <w:pPr>
        <w:pStyle w:val="Heading2"/>
        <w:tabs>
          <w:tab w:val="left" w:pos="993"/>
        </w:tabs>
        <w:ind w:left="990" w:hanging="990"/>
        <w:rPr>
          <w:sz w:val="20"/>
          <w:szCs w:val="20"/>
        </w:rPr>
      </w:pPr>
      <w:bookmarkStart w:id="3" w:name="_Toc231306217"/>
      <w:r w:rsidRPr="00907EF1">
        <w:rPr>
          <w:sz w:val="20"/>
          <w:szCs w:val="20"/>
        </w:rPr>
        <w:t>Art. 3</w:t>
      </w:r>
      <w:r w:rsidRPr="00907EF1">
        <w:rPr>
          <w:sz w:val="20"/>
          <w:szCs w:val="20"/>
        </w:rPr>
        <w:tab/>
        <w:t>Contractdocumenten</w:t>
      </w:r>
      <w:bookmarkEnd w:id="3"/>
    </w:p>
    <w:p w14:paraId="318F2B09" w14:textId="77777777" w:rsidR="00B72020" w:rsidRDefault="00B72020" w:rsidP="00847BFE">
      <w:pPr>
        <w:pStyle w:val="ListParagraph"/>
        <w:numPr>
          <w:ilvl w:val="0"/>
          <w:numId w:val="11"/>
        </w:numPr>
        <w:spacing w:line="280" w:lineRule="atLeast"/>
      </w:pPr>
      <w:r>
        <w:t>De volgende contractdocumenten omschrijven in onderlinge samenhang de verplichtingen die voor Partijen uit de Overeenkomst voortvloeien:</w:t>
      </w:r>
    </w:p>
    <w:p w14:paraId="5C72B376" w14:textId="56B0E436" w:rsidR="00B72020" w:rsidRDefault="00B72020" w:rsidP="00847BFE">
      <w:pPr>
        <w:pStyle w:val="ListParagraph"/>
        <w:numPr>
          <w:ilvl w:val="0"/>
          <w:numId w:val="12"/>
        </w:numPr>
        <w:spacing w:line="280" w:lineRule="atLeast"/>
      </w:pPr>
      <w:r>
        <w:t>De door Partijen ingevulde Basisovereenkomst met inbegrip van de nota’s van inlichtingen, de processen-</w:t>
      </w:r>
      <w:r w:rsidRPr="0061497F">
        <w:t>verbaal</w:t>
      </w:r>
      <w:r>
        <w:t xml:space="preserve"> en de licentieovereenkomst bedoeld in </w:t>
      </w:r>
      <w:r w:rsidRPr="00DC4384">
        <w:t>§ 40a lid 5 UAV-GC 20</w:t>
      </w:r>
      <w:r>
        <w:t>25</w:t>
      </w:r>
      <w:r w:rsidRPr="00DC4384">
        <w:t>;</w:t>
      </w:r>
    </w:p>
    <w:p w14:paraId="375BA2BD" w14:textId="77777777" w:rsidR="00B72020" w:rsidRDefault="00B72020" w:rsidP="00847BFE">
      <w:pPr>
        <w:pStyle w:val="ListParagraph"/>
        <w:numPr>
          <w:ilvl w:val="0"/>
          <w:numId w:val="12"/>
        </w:numPr>
        <w:spacing w:line="280" w:lineRule="atLeast"/>
      </w:pPr>
      <w:r>
        <w:t>De Vraagspecificatie;</w:t>
      </w:r>
    </w:p>
    <w:p w14:paraId="517F0394" w14:textId="77777777" w:rsidR="00B72020" w:rsidRDefault="00B72020" w:rsidP="00847BFE">
      <w:pPr>
        <w:pStyle w:val="ListParagraph"/>
        <w:numPr>
          <w:ilvl w:val="0"/>
          <w:numId w:val="12"/>
        </w:numPr>
        <w:spacing w:line="280" w:lineRule="atLeast"/>
      </w:pPr>
      <w:r>
        <w:t>De bij de Vraagspecificatie gevoegde annexen met betrekking tot:</w:t>
      </w:r>
    </w:p>
    <w:p w14:paraId="10B91338" w14:textId="77777777" w:rsidR="00B72020" w:rsidRPr="00B859D0" w:rsidRDefault="00B72020" w:rsidP="00847BFE">
      <w:pPr>
        <w:pStyle w:val="ListParagraph"/>
        <w:numPr>
          <w:ilvl w:val="1"/>
          <w:numId w:val="12"/>
        </w:numPr>
        <w:spacing w:line="280" w:lineRule="atLeast"/>
        <w:ind w:left="1276" w:hanging="567"/>
      </w:pPr>
      <w:proofErr w:type="gramStart"/>
      <w:r w:rsidRPr="00B859D0">
        <w:t>de</w:t>
      </w:r>
      <w:proofErr w:type="gramEnd"/>
      <w:r w:rsidRPr="00B859D0">
        <w:t xml:space="preserve"> publiekrechtelijke en privaatrechtelijke toestemmingen die door de Opdrachtgever moeten worden verkregen;</w:t>
      </w:r>
    </w:p>
    <w:p w14:paraId="272305A4" w14:textId="77777777" w:rsidR="00B72020" w:rsidRPr="00B859D0" w:rsidRDefault="00B72020" w:rsidP="00847BFE">
      <w:pPr>
        <w:pStyle w:val="ListParagraph"/>
        <w:numPr>
          <w:ilvl w:val="1"/>
          <w:numId w:val="12"/>
        </w:numPr>
        <w:spacing w:line="280" w:lineRule="atLeast"/>
        <w:ind w:left="1276" w:hanging="567"/>
      </w:pPr>
      <w:proofErr w:type="gramStart"/>
      <w:r w:rsidRPr="00B859D0">
        <w:t>de</w:t>
      </w:r>
      <w:proofErr w:type="gramEnd"/>
      <w:r w:rsidRPr="00B859D0">
        <w:t xml:space="preserve"> planning;</w:t>
      </w:r>
    </w:p>
    <w:p w14:paraId="059C2432" w14:textId="77777777" w:rsidR="00B72020" w:rsidRPr="00B859D0" w:rsidRDefault="00B72020" w:rsidP="00847BFE">
      <w:pPr>
        <w:pStyle w:val="ListParagraph"/>
        <w:numPr>
          <w:ilvl w:val="1"/>
          <w:numId w:val="12"/>
        </w:numPr>
        <w:spacing w:line="280" w:lineRule="atLeast"/>
        <w:ind w:left="1276" w:hanging="567"/>
      </w:pPr>
      <w:proofErr w:type="gramStart"/>
      <w:r w:rsidRPr="00B859D0">
        <w:t>het</w:t>
      </w:r>
      <w:proofErr w:type="gramEnd"/>
      <w:r w:rsidRPr="00B859D0">
        <w:t xml:space="preserve"> acceptatieplan;</w:t>
      </w:r>
    </w:p>
    <w:p w14:paraId="52254DCE" w14:textId="77777777" w:rsidR="00B72020" w:rsidRPr="00B859D0" w:rsidRDefault="00B72020" w:rsidP="00847BFE">
      <w:pPr>
        <w:pStyle w:val="ListParagraph"/>
        <w:numPr>
          <w:ilvl w:val="1"/>
          <w:numId w:val="12"/>
        </w:numPr>
        <w:spacing w:line="280" w:lineRule="atLeast"/>
        <w:ind w:left="1276" w:hanging="567"/>
      </w:pPr>
      <w:proofErr w:type="gramStart"/>
      <w:r w:rsidRPr="00B859D0">
        <w:t>het</w:t>
      </w:r>
      <w:proofErr w:type="gramEnd"/>
      <w:r w:rsidRPr="00B859D0">
        <w:t xml:space="preserve"> toetsingsplan Ontwerpwerkzaamheden;</w:t>
      </w:r>
    </w:p>
    <w:p w14:paraId="7C26C826" w14:textId="77777777" w:rsidR="00B72020" w:rsidRPr="00B859D0" w:rsidRDefault="00B72020" w:rsidP="00847BFE">
      <w:pPr>
        <w:pStyle w:val="ListParagraph"/>
        <w:numPr>
          <w:ilvl w:val="1"/>
          <w:numId w:val="12"/>
        </w:numPr>
        <w:spacing w:line="280" w:lineRule="atLeast"/>
        <w:ind w:left="1276" w:hanging="567"/>
      </w:pPr>
      <w:proofErr w:type="gramStart"/>
      <w:r w:rsidRPr="00B859D0">
        <w:t>de</w:t>
      </w:r>
      <w:proofErr w:type="gramEnd"/>
      <w:r w:rsidRPr="00B859D0">
        <w:t xml:space="preserve"> vrijkomende materialen;</w:t>
      </w:r>
    </w:p>
    <w:p w14:paraId="76D964B8" w14:textId="77777777" w:rsidR="00B72020" w:rsidRPr="00B859D0" w:rsidRDefault="00B72020" w:rsidP="00847BFE">
      <w:pPr>
        <w:pStyle w:val="ListParagraph"/>
        <w:numPr>
          <w:ilvl w:val="1"/>
          <w:numId w:val="12"/>
        </w:numPr>
        <w:spacing w:line="280" w:lineRule="atLeast"/>
        <w:ind w:left="1276" w:hanging="567"/>
      </w:pPr>
      <w:proofErr w:type="gramStart"/>
      <w:r w:rsidRPr="00B859D0">
        <w:t>het</w:t>
      </w:r>
      <w:proofErr w:type="gramEnd"/>
      <w:r w:rsidRPr="00B859D0">
        <w:t xml:space="preserve"> overzicht van werkzaamheden die door </w:t>
      </w:r>
      <w:proofErr w:type="spellStart"/>
      <w:r w:rsidRPr="00B859D0">
        <w:t>nevenopdrachtnemers</w:t>
      </w:r>
      <w:proofErr w:type="spellEnd"/>
      <w:r w:rsidRPr="00B859D0">
        <w:t xml:space="preserve"> worden verricht </w:t>
      </w:r>
      <w:proofErr w:type="gramStart"/>
      <w:r w:rsidRPr="00B859D0">
        <w:t>alsmede</w:t>
      </w:r>
      <w:proofErr w:type="gramEnd"/>
      <w:r w:rsidRPr="00B859D0">
        <w:t xml:space="preserve"> van de tijdstippen waarop zij worden verricht;</w:t>
      </w:r>
    </w:p>
    <w:p w14:paraId="0CF9DDE9" w14:textId="77777777" w:rsidR="00B72020" w:rsidRPr="00B859D0" w:rsidRDefault="00B72020" w:rsidP="00847BFE">
      <w:pPr>
        <w:pStyle w:val="ListParagraph"/>
        <w:numPr>
          <w:ilvl w:val="1"/>
          <w:numId w:val="12"/>
        </w:numPr>
        <w:spacing w:line="280" w:lineRule="atLeast"/>
        <w:ind w:left="1276" w:hanging="567"/>
      </w:pPr>
      <w:proofErr w:type="gramStart"/>
      <w:r w:rsidRPr="00B859D0">
        <w:t>de</w:t>
      </w:r>
      <w:proofErr w:type="gramEnd"/>
      <w:r w:rsidRPr="00B859D0">
        <w:t xml:space="preserve"> verrekening van wijzigingen van lonen, sociale lasten, prijzen, huren en vrachten;</w:t>
      </w:r>
    </w:p>
    <w:p w14:paraId="68C2D8E2" w14:textId="77777777" w:rsidR="00B72020" w:rsidRPr="00B859D0" w:rsidRDefault="00B72020" w:rsidP="00847BFE">
      <w:pPr>
        <w:pStyle w:val="ListParagraph"/>
        <w:numPr>
          <w:ilvl w:val="1"/>
          <w:numId w:val="12"/>
        </w:numPr>
        <w:spacing w:line="280" w:lineRule="atLeast"/>
        <w:ind w:left="1276" w:hanging="567"/>
      </w:pPr>
      <w:proofErr w:type="gramStart"/>
      <w:r w:rsidRPr="00B859D0">
        <w:t>de</w:t>
      </w:r>
      <w:proofErr w:type="gramEnd"/>
      <w:r w:rsidRPr="00B859D0">
        <w:t xml:space="preserve"> stelposten;</w:t>
      </w:r>
    </w:p>
    <w:p w14:paraId="16073A82" w14:textId="77777777" w:rsidR="00B72020" w:rsidRPr="00B859D0" w:rsidRDefault="00B72020" w:rsidP="00847BFE">
      <w:pPr>
        <w:pStyle w:val="ListParagraph"/>
        <w:numPr>
          <w:ilvl w:val="1"/>
          <w:numId w:val="12"/>
        </w:numPr>
        <w:spacing w:line="280" w:lineRule="atLeast"/>
        <w:ind w:left="1276" w:hanging="567"/>
      </w:pPr>
      <w:proofErr w:type="gramStart"/>
      <w:r w:rsidRPr="00B859D0">
        <w:t>de</w:t>
      </w:r>
      <w:proofErr w:type="gramEnd"/>
      <w:r w:rsidRPr="00B859D0">
        <w:t xml:space="preserve"> bankgarantie;</w:t>
      </w:r>
    </w:p>
    <w:p w14:paraId="2E5C4FFD" w14:textId="77777777" w:rsidR="00B72020" w:rsidRPr="00B859D0" w:rsidRDefault="00B72020" w:rsidP="00847BFE">
      <w:pPr>
        <w:pStyle w:val="ListParagraph"/>
        <w:numPr>
          <w:ilvl w:val="1"/>
          <w:numId w:val="12"/>
        </w:numPr>
        <w:spacing w:line="280" w:lineRule="atLeast"/>
        <w:ind w:left="1276" w:hanging="567"/>
      </w:pPr>
      <w:proofErr w:type="gramStart"/>
      <w:r w:rsidRPr="00B859D0">
        <w:t>de</w:t>
      </w:r>
      <w:proofErr w:type="gramEnd"/>
      <w:r w:rsidRPr="00B859D0">
        <w:t xml:space="preserve"> verzekeringen;</w:t>
      </w:r>
    </w:p>
    <w:p w14:paraId="267570AF" w14:textId="5B2FC54E" w:rsidR="00B72020" w:rsidRPr="00B859D0" w:rsidRDefault="00B72020" w:rsidP="00847BFE">
      <w:pPr>
        <w:pStyle w:val="ListParagraph"/>
        <w:numPr>
          <w:ilvl w:val="1"/>
          <w:numId w:val="12"/>
        </w:numPr>
        <w:spacing w:line="280" w:lineRule="atLeast"/>
        <w:ind w:left="1276" w:hanging="567"/>
      </w:pPr>
      <w:proofErr w:type="gramStart"/>
      <w:r w:rsidRPr="00B859D0">
        <w:t>de</w:t>
      </w:r>
      <w:proofErr w:type="gramEnd"/>
      <w:r w:rsidRPr="00B859D0">
        <w:t xml:space="preserve"> geschillenregeling onafhankelijke deskundigen;</w:t>
      </w:r>
    </w:p>
    <w:p w14:paraId="02709FE7" w14:textId="77777777" w:rsidR="00B72020" w:rsidRPr="00B859D0" w:rsidRDefault="00B72020" w:rsidP="00847BFE">
      <w:pPr>
        <w:pStyle w:val="ListParagraph"/>
        <w:numPr>
          <w:ilvl w:val="1"/>
          <w:numId w:val="12"/>
        </w:numPr>
        <w:spacing w:line="280" w:lineRule="atLeast"/>
        <w:ind w:left="1276" w:hanging="567"/>
      </w:pPr>
      <w:proofErr w:type="gramStart"/>
      <w:r w:rsidRPr="00B859D0">
        <w:t>de</w:t>
      </w:r>
      <w:proofErr w:type="gramEnd"/>
      <w:r w:rsidRPr="00B859D0">
        <w:t xml:space="preserve"> informatie van de Opdrachtgever;</w:t>
      </w:r>
    </w:p>
    <w:p w14:paraId="5C67D0EB" w14:textId="77777777" w:rsidR="00B72020" w:rsidRDefault="00B72020" w:rsidP="00847BFE">
      <w:pPr>
        <w:pStyle w:val="ListParagraph"/>
        <w:numPr>
          <w:ilvl w:val="0"/>
          <w:numId w:val="12"/>
        </w:numPr>
        <w:spacing w:line="280" w:lineRule="atLeast"/>
      </w:pPr>
      <w:r>
        <w:t>De Uniforme Administratieve Voorwaarden voor geïntegreerde contractvormen (UAV-GC 2025);</w:t>
      </w:r>
    </w:p>
    <w:p w14:paraId="15C6A2A3" w14:textId="77777777" w:rsidR="00B72020" w:rsidRDefault="00B72020" w:rsidP="00847BFE">
      <w:pPr>
        <w:pStyle w:val="ListParagraph"/>
        <w:numPr>
          <w:ilvl w:val="0"/>
          <w:numId w:val="12"/>
        </w:numPr>
        <w:spacing w:line="280" w:lineRule="atLeast"/>
      </w:pPr>
      <w:r>
        <w:t>De Aanbieding;</w:t>
      </w:r>
    </w:p>
    <w:p w14:paraId="005A03D6" w14:textId="77777777" w:rsidR="00B72020" w:rsidRDefault="00B72020" w:rsidP="00847BFE">
      <w:pPr>
        <w:pStyle w:val="ListParagraph"/>
        <w:numPr>
          <w:ilvl w:val="0"/>
          <w:numId w:val="12"/>
        </w:numPr>
        <w:spacing w:line="280" w:lineRule="atLeast"/>
      </w:pPr>
      <w:r>
        <w:t>De Documenten als bedoeld in § 1 sub d UAV-GC 2025, voor zover die door de Opdrachtnemer ter kennis zijn gebracht van de Opdrachtgever.</w:t>
      </w:r>
    </w:p>
    <w:p w14:paraId="1851DA33" w14:textId="77777777" w:rsidR="00B72020" w:rsidRDefault="00B72020" w:rsidP="00847BFE">
      <w:pPr>
        <w:pStyle w:val="ListParagraph"/>
        <w:numPr>
          <w:ilvl w:val="0"/>
          <w:numId w:val="11"/>
        </w:numPr>
        <w:spacing w:before="240" w:line="280" w:lineRule="atLeast"/>
        <w:ind w:left="357" w:hanging="357"/>
        <w:contextualSpacing w:val="0"/>
      </w:pPr>
      <w:proofErr w:type="gramStart"/>
      <w:r>
        <w:t>Indien</w:t>
      </w:r>
      <w:proofErr w:type="gramEnd"/>
      <w:r>
        <w:t xml:space="preserve"> contractdocumenten onderling tegenstrijdig zijn, geldt, tenzij een andere bedoeling uit de Overeenkomst voortvloeit, de volgende rangorde:</w:t>
      </w:r>
    </w:p>
    <w:p w14:paraId="172C8583" w14:textId="77777777" w:rsidR="00B72020" w:rsidRDefault="00B72020" w:rsidP="00847BFE">
      <w:pPr>
        <w:pStyle w:val="ListParagraph"/>
        <w:numPr>
          <w:ilvl w:val="0"/>
          <w:numId w:val="13"/>
        </w:numPr>
        <w:spacing w:line="280" w:lineRule="atLeast"/>
      </w:pPr>
      <w:proofErr w:type="gramStart"/>
      <w:r>
        <w:t>de</w:t>
      </w:r>
      <w:proofErr w:type="gramEnd"/>
      <w:r>
        <w:t xml:space="preserve"> Basisovereenkomst;</w:t>
      </w:r>
    </w:p>
    <w:p w14:paraId="220AB02A" w14:textId="77777777" w:rsidR="00B72020" w:rsidRDefault="00B72020" w:rsidP="00847BFE">
      <w:pPr>
        <w:pStyle w:val="ListParagraph"/>
        <w:numPr>
          <w:ilvl w:val="0"/>
          <w:numId w:val="13"/>
        </w:numPr>
        <w:spacing w:line="280" w:lineRule="atLeast"/>
      </w:pPr>
      <w:proofErr w:type="gramStart"/>
      <w:r>
        <w:t>de</w:t>
      </w:r>
      <w:proofErr w:type="gramEnd"/>
      <w:r>
        <w:t xml:space="preserve"> Vraagspecificatie;</w:t>
      </w:r>
    </w:p>
    <w:p w14:paraId="0F15026D" w14:textId="77777777" w:rsidR="00B72020" w:rsidRDefault="00B72020" w:rsidP="00847BFE">
      <w:pPr>
        <w:pStyle w:val="ListParagraph"/>
        <w:numPr>
          <w:ilvl w:val="0"/>
          <w:numId w:val="13"/>
        </w:numPr>
        <w:spacing w:line="280" w:lineRule="atLeast"/>
      </w:pPr>
      <w:proofErr w:type="gramStart"/>
      <w:r>
        <w:t>de</w:t>
      </w:r>
      <w:proofErr w:type="gramEnd"/>
      <w:r>
        <w:t xml:space="preserve"> bij de Vraagspecificatie gevoegde annexen;</w:t>
      </w:r>
    </w:p>
    <w:p w14:paraId="340ABA02" w14:textId="77777777" w:rsidR="00B72020" w:rsidRDefault="00B72020" w:rsidP="00847BFE">
      <w:pPr>
        <w:pStyle w:val="ListParagraph"/>
        <w:numPr>
          <w:ilvl w:val="0"/>
          <w:numId w:val="13"/>
        </w:numPr>
        <w:spacing w:line="280" w:lineRule="atLeast"/>
      </w:pPr>
      <w:proofErr w:type="gramStart"/>
      <w:r>
        <w:t>de</w:t>
      </w:r>
      <w:proofErr w:type="gramEnd"/>
      <w:r>
        <w:t xml:space="preserve"> UAV-GC 2025;</w:t>
      </w:r>
    </w:p>
    <w:p w14:paraId="1A8EB13A" w14:textId="77777777" w:rsidR="00B72020" w:rsidRDefault="00B72020" w:rsidP="00847BFE">
      <w:pPr>
        <w:pStyle w:val="ListParagraph"/>
        <w:numPr>
          <w:ilvl w:val="0"/>
          <w:numId w:val="13"/>
        </w:numPr>
        <w:spacing w:line="280" w:lineRule="atLeast"/>
      </w:pPr>
      <w:proofErr w:type="gramStart"/>
      <w:r>
        <w:t>de</w:t>
      </w:r>
      <w:proofErr w:type="gramEnd"/>
      <w:r>
        <w:t xml:space="preserve"> Aanbieding;</w:t>
      </w:r>
    </w:p>
    <w:p w14:paraId="6F31B105" w14:textId="77777777" w:rsidR="00B72020" w:rsidRDefault="00B72020" w:rsidP="00847BFE">
      <w:pPr>
        <w:pStyle w:val="ListParagraph"/>
        <w:numPr>
          <w:ilvl w:val="0"/>
          <w:numId w:val="13"/>
        </w:numPr>
        <w:spacing w:line="280" w:lineRule="atLeast"/>
      </w:pPr>
      <w:proofErr w:type="gramStart"/>
      <w:r>
        <w:t>de</w:t>
      </w:r>
      <w:proofErr w:type="gramEnd"/>
      <w:r>
        <w:t xml:space="preserve"> Documenten als bedoeld in § 1 sub d UAV-GC 2025, voor zover die door de Opdrachtnemer ter kennis zijn gebracht van de Opdrachtgever.</w:t>
      </w:r>
    </w:p>
    <w:p w14:paraId="6060FA6F" w14:textId="77777777" w:rsidR="00B72020" w:rsidRDefault="00B72020" w:rsidP="00B72020">
      <w:pPr>
        <w:ind w:left="360"/>
      </w:pPr>
      <w:r>
        <w:t>Voor zover echter de kwaliteit van de Aanbieding naar het oordeel van de Opdrachtgever uitgaat boven de in de Vraagspecificatie geëiste kwaliteit of de Opdrachtnemer aanbiedt om het Werk op een eerder tijdstip op te leveren dan door de Vraagspecificatie wordt geëist, prevaleert de Aanbieding boven alle andere contractdocumenten met uitzondering van de Basisovereenkomst.</w:t>
      </w:r>
    </w:p>
    <w:p w14:paraId="03746AA4" w14:textId="77777777" w:rsidR="00B72020" w:rsidRDefault="00B72020" w:rsidP="00847BFE">
      <w:pPr>
        <w:pStyle w:val="ListParagraph"/>
        <w:numPr>
          <w:ilvl w:val="0"/>
          <w:numId w:val="11"/>
        </w:numPr>
        <w:spacing w:before="240" w:line="280" w:lineRule="atLeast"/>
        <w:ind w:left="357" w:hanging="357"/>
        <w:contextualSpacing w:val="0"/>
      </w:pPr>
      <w:r>
        <w:t xml:space="preserve">De Opdrachtnemer is verantwoordelijk voor de inhoud van Documenten, voor onderlinge tegenstrijdigheden tussen twee of meer Documenten, </w:t>
      </w:r>
      <w:proofErr w:type="gramStart"/>
      <w:r>
        <w:t>alsmede</w:t>
      </w:r>
      <w:proofErr w:type="gramEnd"/>
      <w:r>
        <w:t xml:space="preserve"> voor onderlinge tegenstrijdigheden tussen verschillende onderdelen van één Document.</w:t>
      </w:r>
    </w:p>
    <w:p w14:paraId="242BC1CA" w14:textId="77777777" w:rsidR="00B72020" w:rsidRDefault="00B72020" w:rsidP="00847BFE">
      <w:pPr>
        <w:pStyle w:val="ListParagraph"/>
        <w:numPr>
          <w:ilvl w:val="0"/>
          <w:numId w:val="11"/>
        </w:numPr>
        <w:spacing w:before="240" w:line="280" w:lineRule="atLeast"/>
        <w:ind w:left="357" w:hanging="357"/>
        <w:contextualSpacing w:val="0"/>
      </w:pPr>
      <w:r>
        <w:t xml:space="preserve">De Opdrachtgever is verantwoordelijk voor onderlinge tegenstrijdigheden tussen eisen in de Vraagspecificatie, </w:t>
      </w:r>
      <w:proofErr w:type="gramStart"/>
      <w:r>
        <w:t>alsmede</w:t>
      </w:r>
      <w:proofErr w:type="gramEnd"/>
      <w:r>
        <w:t xml:space="preserve"> voor strijdigheden in de door hem verstrekte informatie. Het in dit lid bepaalde geldt ook voor onderlinge tegenstrijdigheden tussen de bij de Vraagspecificatie gevoegde annexen.</w:t>
      </w:r>
    </w:p>
    <w:p w14:paraId="3DB61C4E" w14:textId="77777777" w:rsidR="00B72020" w:rsidRDefault="00B72020" w:rsidP="00847BFE">
      <w:pPr>
        <w:pStyle w:val="ListParagraph"/>
        <w:numPr>
          <w:ilvl w:val="0"/>
          <w:numId w:val="11"/>
        </w:numPr>
        <w:spacing w:before="240" w:line="280" w:lineRule="atLeast"/>
        <w:ind w:left="357" w:hanging="357"/>
        <w:contextualSpacing w:val="0"/>
      </w:pPr>
      <w:r>
        <w:t>Het in lid 4 bepaalde laat onverlet de verplichting van de Opdrachtnemer om de Opdrachtgever te waarschuwen in geval van een in dat lid bedoelde klaarblijkelijke tegenstrijdigheid.</w:t>
      </w:r>
    </w:p>
    <w:p w14:paraId="71DC22F4" w14:textId="77777777" w:rsidR="00907EF1" w:rsidRDefault="00907EF1" w:rsidP="00907EF1">
      <w:pPr>
        <w:pStyle w:val="ListParagraph"/>
        <w:spacing w:before="240" w:line="280" w:lineRule="atLeast"/>
        <w:ind w:left="357"/>
        <w:contextualSpacing w:val="0"/>
      </w:pPr>
    </w:p>
    <w:p w14:paraId="0E689F7A" w14:textId="77777777" w:rsidR="00B72020" w:rsidRPr="00907EF1" w:rsidRDefault="00B72020" w:rsidP="00B72020">
      <w:pPr>
        <w:pStyle w:val="Heading2"/>
        <w:tabs>
          <w:tab w:val="left" w:pos="993"/>
        </w:tabs>
        <w:ind w:left="990" w:hanging="990"/>
        <w:rPr>
          <w:sz w:val="20"/>
          <w:szCs w:val="20"/>
        </w:rPr>
      </w:pPr>
      <w:bookmarkStart w:id="4" w:name="_Toc231306218"/>
      <w:r w:rsidRPr="00907EF1">
        <w:rPr>
          <w:sz w:val="20"/>
          <w:szCs w:val="20"/>
        </w:rPr>
        <w:t>Art. 4</w:t>
      </w:r>
      <w:r w:rsidRPr="00907EF1">
        <w:rPr>
          <w:sz w:val="20"/>
          <w:szCs w:val="20"/>
        </w:rPr>
        <w:tab/>
        <w:t>Betekenis van het begrip ‘dag’</w:t>
      </w:r>
      <w:bookmarkEnd w:id="4"/>
    </w:p>
    <w:p w14:paraId="5EBAB534" w14:textId="77777777" w:rsidR="00B72020" w:rsidRDefault="00B72020" w:rsidP="00847BFE">
      <w:pPr>
        <w:pStyle w:val="ListParagraph"/>
        <w:numPr>
          <w:ilvl w:val="0"/>
          <w:numId w:val="14"/>
        </w:numPr>
        <w:spacing w:line="280" w:lineRule="atLeast"/>
      </w:pPr>
      <w:r>
        <w:t>Partijen verstaan onder ‘dag’ in de zin van de Overeenkomst:</w:t>
      </w:r>
    </w:p>
    <w:p w14:paraId="3BC67A56" w14:textId="77777777" w:rsidR="00B72020" w:rsidRDefault="00B72020" w:rsidP="00847BFE">
      <w:pPr>
        <w:pStyle w:val="ListParagraph"/>
        <w:numPr>
          <w:ilvl w:val="0"/>
          <w:numId w:val="15"/>
        </w:numPr>
        <w:spacing w:line="280" w:lineRule="atLeast"/>
      </w:pPr>
      <w:r>
        <w:t>Kalenderdag.</w:t>
      </w:r>
    </w:p>
    <w:p w14:paraId="0BA2C1E5" w14:textId="77777777" w:rsidR="00907EF1" w:rsidRDefault="00907EF1" w:rsidP="00907EF1">
      <w:pPr>
        <w:pStyle w:val="ListParagraph"/>
        <w:spacing w:line="280" w:lineRule="atLeast"/>
      </w:pPr>
    </w:p>
    <w:p w14:paraId="40DE3BA1" w14:textId="3138DACB" w:rsidR="00B72020" w:rsidRPr="00907EF1" w:rsidRDefault="00B72020" w:rsidP="00907EF1">
      <w:pPr>
        <w:pStyle w:val="Heading2"/>
        <w:tabs>
          <w:tab w:val="left" w:pos="993"/>
        </w:tabs>
        <w:ind w:left="990" w:hanging="990"/>
        <w:rPr>
          <w:sz w:val="20"/>
          <w:szCs w:val="20"/>
        </w:rPr>
      </w:pPr>
      <w:bookmarkStart w:id="5" w:name="_Toc231306219"/>
      <w:r w:rsidRPr="00907EF1">
        <w:rPr>
          <w:sz w:val="20"/>
          <w:szCs w:val="20"/>
        </w:rPr>
        <w:t>Art. 5</w:t>
      </w:r>
      <w:r w:rsidRPr="00907EF1">
        <w:rPr>
          <w:sz w:val="20"/>
          <w:szCs w:val="20"/>
        </w:rPr>
        <w:tab/>
        <w:t>Ontwerpwerkzaamheden</w:t>
      </w:r>
      <w:bookmarkEnd w:id="5"/>
    </w:p>
    <w:p w14:paraId="28A27804" w14:textId="77777777" w:rsidR="00B72020" w:rsidRPr="00235B8A" w:rsidRDefault="00B72020" w:rsidP="00B72020">
      <w:pPr>
        <w:spacing w:before="240"/>
      </w:pPr>
      <w:r w:rsidRPr="00235B8A">
        <w:t>1. De Vraagspecificatie is uitgewerkt tot op het niveau van</w:t>
      </w:r>
      <w:r>
        <w:t>:</w:t>
      </w:r>
    </w:p>
    <w:p w14:paraId="4CB15666" w14:textId="7084C9A6" w:rsidR="00B72020" w:rsidRPr="00087FEE" w:rsidRDefault="00B72020" w:rsidP="00847BFE">
      <w:pPr>
        <w:pStyle w:val="ListParagraph"/>
        <w:numPr>
          <w:ilvl w:val="0"/>
          <w:numId w:val="15"/>
        </w:numPr>
        <w:spacing w:before="240" w:line="280" w:lineRule="atLeast"/>
        <w:rPr>
          <w:color w:val="000000" w:themeColor="text1"/>
        </w:rPr>
      </w:pPr>
      <w:proofErr w:type="gramStart"/>
      <w:r w:rsidRPr="00087FEE">
        <w:rPr>
          <w:color w:val="000000" w:themeColor="text1"/>
        </w:rPr>
        <w:t>een</w:t>
      </w:r>
      <w:proofErr w:type="gramEnd"/>
      <w:r w:rsidRPr="00087FEE">
        <w:rPr>
          <w:color w:val="000000" w:themeColor="text1"/>
        </w:rPr>
        <w:t xml:space="preserve"> </w:t>
      </w:r>
      <w:r w:rsidR="00907EF1" w:rsidRPr="00087FEE">
        <w:rPr>
          <w:color w:val="000000" w:themeColor="text1"/>
        </w:rPr>
        <w:t>referentie</w:t>
      </w:r>
      <w:r w:rsidRPr="00087FEE">
        <w:rPr>
          <w:color w:val="000000" w:themeColor="text1"/>
        </w:rPr>
        <w:t>ontwerp dat is gebaseerd op een programma van eisen.</w:t>
      </w:r>
    </w:p>
    <w:p w14:paraId="696FB393" w14:textId="77777777" w:rsidR="00087FEE" w:rsidRPr="00186598" w:rsidRDefault="00087FEE" w:rsidP="00087FEE">
      <w:pPr>
        <w:pStyle w:val="ListParagraph"/>
        <w:spacing w:before="240" w:line="280" w:lineRule="atLeast"/>
        <w:rPr>
          <w:color w:val="44546A" w:themeColor="text2"/>
        </w:rPr>
      </w:pPr>
    </w:p>
    <w:p w14:paraId="08BACB54" w14:textId="5FBA35BD" w:rsidR="00B72020" w:rsidRPr="00235B8A" w:rsidRDefault="00B72020" w:rsidP="00087FEE">
      <w:pPr>
        <w:pStyle w:val="ListParagraph"/>
        <w:numPr>
          <w:ilvl w:val="0"/>
          <w:numId w:val="14"/>
        </w:numPr>
        <w:spacing w:before="240"/>
      </w:pPr>
      <w:r w:rsidRPr="00235B8A">
        <w:t xml:space="preserve">In het kader van deze Overeenkomst dient de Opdrachtnemer de volgende Ontwerpwerkzaamheden te verrichten: </w:t>
      </w:r>
    </w:p>
    <w:p w14:paraId="01170001" w14:textId="77777777" w:rsidR="00B72020" w:rsidRPr="00A62C9D" w:rsidRDefault="00B72020" w:rsidP="00B72020">
      <w:pPr>
        <w:pStyle w:val="ListParagraph"/>
        <w:spacing w:before="240"/>
        <w:ind w:left="360"/>
        <w:rPr>
          <w:strike/>
        </w:rPr>
      </w:pPr>
      <w:r w:rsidRPr="00A62C9D">
        <w:rPr>
          <w:strike/>
        </w:rPr>
        <w:t xml:space="preserve">a. </w:t>
      </w:r>
      <w:proofErr w:type="gramStart"/>
      <w:r w:rsidRPr="00A62C9D">
        <w:rPr>
          <w:strike/>
        </w:rPr>
        <w:t>indien</w:t>
      </w:r>
      <w:proofErr w:type="gramEnd"/>
      <w:r w:rsidRPr="00A62C9D">
        <w:rPr>
          <w:strike/>
        </w:rPr>
        <w:t xml:space="preserve"> de Vraagspecificatie is uitgewerkt tot het niveau van een programma van eisen: het uitwerken van dat programma van eisen tot een voorlopig ontwerp, een definitief ontwerp en een uitvoeringsontwerp. </w:t>
      </w:r>
    </w:p>
    <w:p w14:paraId="6A67D976" w14:textId="5154C54C" w:rsidR="00B72020" w:rsidRPr="00235B8A" w:rsidRDefault="00B72020" w:rsidP="00B72020">
      <w:pPr>
        <w:pStyle w:val="ListParagraph"/>
        <w:spacing w:before="240"/>
        <w:ind w:left="360"/>
      </w:pPr>
      <w:r w:rsidRPr="00235B8A">
        <w:t xml:space="preserve">b. </w:t>
      </w:r>
      <w:proofErr w:type="gramStart"/>
      <w:r w:rsidRPr="00235B8A">
        <w:t>indien</w:t>
      </w:r>
      <w:proofErr w:type="gramEnd"/>
      <w:r w:rsidRPr="00235B8A">
        <w:t xml:space="preserve"> de Vraagspecificatie is uitgewerkt tot het niveau van een </w:t>
      </w:r>
      <w:r w:rsidR="00907EF1">
        <w:t>referentie</w:t>
      </w:r>
      <w:r w:rsidRPr="00235B8A">
        <w:t xml:space="preserve"> ontwerp: het uitwerken van dat </w:t>
      </w:r>
      <w:r w:rsidR="00907EF1">
        <w:t>referentie</w:t>
      </w:r>
      <w:r w:rsidRPr="00235B8A">
        <w:t xml:space="preserve"> ontwerp tot een definitief ontwerp en een uitvoeringsontwerp. </w:t>
      </w:r>
    </w:p>
    <w:p w14:paraId="2D0E7F6D" w14:textId="77777777" w:rsidR="00B72020" w:rsidRPr="00A62C9D" w:rsidRDefault="00B72020" w:rsidP="00B72020">
      <w:pPr>
        <w:pStyle w:val="ListParagraph"/>
        <w:spacing w:before="240"/>
        <w:ind w:left="360"/>
        <w:rPr>
          <w:strike/>
        </w:rPr>
      </w:pPr>
      <w:r w:rsidRPr="00A62C9D">
        <w:rPr>
          <w:strike/>
        </w:rPr>
        <w:t xml:space="preserve">c. </w:t>
      </w:r>
      <w:proofErr w:type="gramStart"/>
      <w:r w:rsidRPr="00A62C9D">
        <w:rPr>
          <w:strike/>
        </w:rPr>
        <w:t>indien</w:t>
      </w:r>
      <w:proofErr w:type="gramEnd"/>
      <w:r w:rsidRPr="00A62C9D">
        <w:rPr>
          <w:strike/>
        </w:rPr>
        <w:t xml:space="preserve"> de Vraagspecificatie is uitgewerkt tot het niveau van een definitief ontwerp: het uitwerken van dat definitief ontwerp tot een uitvoeringsontwerp. </w:t>
      </w:r>
    </w:p>
    <w:p w14:paraId="203B4BB2" w14:textId="77777777" w:rsidR="00B72020" w:rsidRPr="00A62C9D" w:rsidRDefault="00B72020" w:rsidP="00B72020">
      <w:pPr>
        <w:pStyle w:val="ListParagraph"/>
        <w:spacing w:before="240"/>
        <w:ind w:left="360"/>
        <w:rPr>
          <w:strike/>
        </w:rPr>
      </w:pPr>
      <w:r w:rsidRPr="00A62C9D">
        <w:rPr>
          <w:strike/>
        </w:rPr>
        <w:t xml:space="preserve">d. </w:t>
      </w:r>
      <w:proofErr w:type="gramStart"/>
      <w:r w:rsidRPr="00A62C9D">
        <w:rPr>
          <w:strike/>
        </w:rPr>
        <w:t>indien</w:t>
      </w:r>
      <w:proofErr w:type="gramEnd"/>
      <w:r w:rsidRPr="00A62C9D">
        <w:rPr>
          <w:strike/>
        </w:rPr>
        <w:t xml:space="preserve"> de Vraagspecificatie is uitgewerkt tot het niveau van deels een programma van eisen, deels een voorlopig ontwerp en/of deels een definitief ontwerp: het uitwerken van die verschillende onderdelen op basis van een overeenkomstige toepassing van het bepaalde in dit lid sub a tot en met c. </w:t>
      </w:r>
    </w:p>
    <w:p w14:paraId="1DD3B000" w14:textId="77777777" w:rsidR="00B72020" w:rsidRDefault="00B72020" w:rsidP="00B72020">
      <w:pPr>
        <w:pStyle w:val="ListParagraph"/>
        <w:spacing w:before="240"/>
        <w:ind w:left="360"/>
      </w:pPr>
    </w:p>
    <w:p w14:paraId="5D13BCA6" w14:textId="0A9F2151" w:rsidR="00B72020" w:rsidRDefault="00B72020" w:rsidP="00087FEE">
      <w:pPr>
        <w:pStyle w:val="ListParagraph"/>
        <w:numPr>
          <w:ilvl w:val="0"/>
          <w:numId w:val="14"/>
        </w:numPr>
        <w:spacing w:before="240"/>
      </w:pPr>
      <w:proofErr w:type="gramStart"/>
      <w:r w:rsidRPr="00235B8A">
        <w:t>Indien</w:t>
      </w:r>
      <w:proofErr w:type="gramEnd"/>
      <w:r w:rsidRPr="00235B8A">
        <w:t xml:space="preserve"> de Vraagspecificatie is uitgewerkt tot het niveau van deels een programma van eisen, deels een </w:t>
      </w:r>
      <w:r w:rsidR="00907EF1">
        <w:t>referentie</w:t>
      </w:r>
      <w:r w:rsidRPr="00235B8A">
        <w:t xml:space="preserve"> ontwerp en/of deels een definitief ontwerp, geeft de Opdrachtgever in de Vraagspecificatie aan welke onderdelen tot een programma van eisen, welke tot een voorlopig ontwerp en welke tot een definitief ontwerp zijn uitgewerkt.</w:t>
      </w:r>
    </w:p>
    <w:p w14:paraId="79B1AFA9" w14:textId="77777777" w:rsidR="00907EF1" w:rsidRPr="0061497F" w:rsidRDefault="00907EF1" w:rsidP="00B72020">
      <w:pPr>
        <w:spacing w:before="240"/>
      </w:pPr>
    </w:p>
    <w:p w14:paraId="5939258A" w14:textId="77777777" w:rsidR="00B72020" w:rsidRDefault="00B72020" w:rsidP="00B72020">
      <w:pPr>
        <w:pStyle w:val="Heading2"/>
        <w:tabs>
          <w:tab w:val="left" w:pos="993"/>
        </w:tabs>
        <w:ind w:left="990" w:hanging="990"/>
      </w:pPr>
      <w:bookmarkStart w:id="6" w:name="_Toc231306220"/>
      <w:r w:rsidRPr="00907EF1">
        <w:rPr>
          <w:sz w:val="20"/>
          <w:szCs w:val="20"/>
        </w:rPr>
        <w:t>Art. 6</w:t>
      </w:r>
      <w:r w:rsidRPr="00907EF1">
        <w:rPr>
          <w:sz w:val="20"/>
          <w:szCs w:val="20"/>
        </w:rPr>
        <w:tab/>
        <w:t>Publiekrechtelijke en privaatrechtelijke toestemmingen</w:t>
      </w:r>
      <w:bookmarkEnd w:id="6"/>
    </w:p>
    <w:p w14:paraId="0061F4EE" w14:textId="77777777" w:rsidR="00B72020" w:rsidRDefault="00B72020" w:rsidP="00847BFE">
      <w:pPr>
        <w:pStyle w:val="ListParagraph"/>
        <w:numPr>
          <w:ilvl w:val="0"/>
          <w:numId w:val="16"/>
        </w:numPr>
        <w:spacing w:line="280" w:lineRule="atLeast"/>
        <w:ind w:left="357" w:hanging="357"/>
        <w:contextualSpacing w:val="0"/>
      </w:pPr>
      <w:r>
        <w:t xml:space="preserve">Bij de Vraagspecificatie </w:t>
      </w:r>
      <w:r w:rsidRPr="008E41F8">
        <w:t xml:space="preserve">is door middel van een annex een overzicht gevoegd van de </w:t>
      </w:r>
      <w:r w:rsidRPr="004E4CD5">
        <w:t>publiekrechtelijke en privaatrechtelijke</w:t>
      </w:r>
      <w:r w:rsidRPr="008E41F8">
        <w:t xml:space="preserve"> toestemmingen die de Opdrachtgever verkregen moet hebben voor de opzet en het gebruik van het Werk of die overigens nodig zijn voor </w:t>
      </w:r>
      <w:r>
        <w:t>de realisatie van het</w:t>
      </w:r>
      <w:r w:rsidRPr="008E41F8">
        <w:t xml:space="preserve"> Werk en, indien overeengekomen, voor de realisatie van het Meerjarig Onderhoud.</w:t>
      </w:r>
    </w:p>
    <w:p w14:paraId="48FE011D" w14:textId="77777777" w:rsidR="00B72020" w:rsidRDefault="00B72020" w:rsidP="00847BFE">
      <w:pPr>
        <w:pStyle w:val="ListParagraph"/>
        <w:numPr>
          <w:ilvl w:val="0"/>
          <w:numId w:val="16"/>
        </w:numPr>
        <w:spacing w:before="240" w:line="280" w:lineRule="atLeast"/>
        <w:ind w:left="357" w:hanging="357"/>
        <w:contextualSpacing w:val="0"/>
      </w:pPr>
      <w:r>
        <w:t xml:space="preserve">De in lid 1 bedoelde annex bepaalt voor elke afzonderlijke </w:t>
      </w:r>
      <w:r w:rsidRPr="004E4CD5">
        <w:t>publiekrechtelijke en privaatrechtelijke</w:t>
      </w:r>
      <w:r>
        <w:t xml:space="preserve"> toestemming de uiterste datum waarop de Opdrachtgever deze moet hebben verkregen.</w:t>
      </w:r>
    </w:p>
    <w:p w14:paraId="537D8748" w14:textId="77777777" w:rsidR="00B72020" w:rsidRDefault="00B72020" w:rsidP="00847BFE">
      <w:pPr>
        <w:pStyle w:val="ListParagraph"/>
        <w:numPr>
          <w:ilvl w:val="0"/>
          <w:numId w:val="16"/>
        </w:numPr>
        <w:spacing w:before="240" w:line="280" w:lineRule="atLeast"/>
        <w:contextualSpacing w:val="0"/>
      </w:pPr>
      <w:r w:rsidRPr="008E41F8">
        <w:t xml:space="preserve">De in </w:t>
      </w:r>
      <w:r>
        <w:t>§ </w:t>
      </w:r>
      <w:r w:rsidRPr="008E41F8">
        <w:t>10</w:t>
      </w:r>
      <w:r>
        <w:t> </w:t>
      </w:r>
      <w:r w:rsidRPr="008E41F8">
        <w:t>lid</w:t>
      </w:r>
      <w:r>
        <w:t> </w:t>
      </w:r>
      <w:r w:rsidRPr="008E41F8">
        <w:t>1 UAV-GC 200</w:t>
      </w:r>
      <w:r>
        <w:t>2</w:t>
      </w:r>
      <w:r w:rsidRPr="008E41F8">
        <w:t xml:space="preserve">5 bedoelde </w:t>
      </w:r>
      <w:r w:rsidRPr="006A0135">
        <w:t xml:space="preserve">publiekrechtelijke en </w:t>
      </w:r>
      <w:proofErr w:type="gramStart"/>
      <w:r w:rsidRPr="006A0135">
        <w:t xml:space="preserve">privaatrechtelijke </w:t>
      </w:r>
      <w:r w:rsidRPr="008E41F8">
        <w:t xml:space="preserve"> toestemmingen</w:t>
      </w:r>
      <w:proofErr w:type="gramEnd"/>
      <w:r w:rsidRPr="008E41F8">
        <w:t xml:space="preserve">, die niet vermeld staan in de in lid 1 bedoelde annex, moeten door de </w:t>
      </w:r>
      <w:r w:rsidRPr="0061497F">
        <w:t xml:space="preserve">Opdrachtnemer voor aanvang van de werkzaamheden waarop de </w:t>
      </w:r>
      <w:r w:rsidRPr="006A0135">
        <w:t xml:space="preserve">publiekrechtelijke en </w:t>
      </w:r>
      <w:proofErr w:type="gramStart"/>
      <w:r w:rsidRPr="006A0135">
        <w:t xml:space="preserve">privaatrechtelijke </w:t>
      </w:r>
      <w:r w:rsidRPr="0061497F">
        <w:t xml:space="preserve"> toestemmingen</w:t>
      </w:r>
      <w:proofErr w:type="gramEnd"/>
      <w:r w:rsidRPr="0061497F">
        <w:t xml:space="preserve"> betrekking hebben, zijn verkregen.</w:t>
      </w:r>
    </w:p>
    <w:p w14:paraId="11BBC3E7" w14:textId="77777777" w:rsidR="00B72020" w:rsidRPr="00907EF1" w:rsidRDefault="00B72020" w:rsidP="00907EF1">
      <w:pPr>
        <w:spacing w:before="240"/>
        <w:rPr>
          <w:b/>
          <w:bCs/>
          <w:sz w:val="20"/>
          <w:u w:val="single"/>
        </w:rPr>
      </w:pPr>
      <w:r w:rsidRPr="00907EF1">
        <w:rPr>
          <w:b/>
          <w:bCs/>
          <w:sz w:val="20"/>
          <w:u w:val="single"/>
        </w:rPr>
        <w:t>Art. 7</w:t>
      </w:r>
      <w:r w:rsidRPr="00907EF1">
        <w:rPr>
          <w:b/>
          <w:bCs/>
          <w:sz w:val="20"/>
          <w:u w:val="single"/>
        </w:rPr>
        <w:tab/>
        <w:t>Informatie van de Opdrachtgever</w:t>
      </w:r>
    </w:p>
    <w:p w14:paraId="6B573A39" w14:textId="77777777" w:rsidR="00B72020" w:rsidRDefault="00B72020" w:rsidP="00847BFE">
      <w:pPr>
        <w:pStyle w:val="ListParagraph"/>
        <w:numPr>
          <w:ilvl w:val="0"/>
          <w:numId w:val="17"/>
        </w:numPr>
        <w:spacing w:line="280" w:lineRule="atLeast"/>
      </w:pPr>
      <w:r>
        <w:t>Bij de Vraagspecificatie is een annex gevoegd met informatie die de Opdrachtgever voorafgaande aan de Aanbieding aan de Opdrachtnemer ter beschikking heeft gesteld. Deze annex bevat in ieder geval:</w:t>
      </w:r>
    </w:p>
    <w:p w14:paraId="0C619D96" w14:textId="6B7C4B69" w:rsidR="00B72020" w:rsidRPr="00A62C9D" w:rsidRDefault="00B72020" w:rsidP="00847BFE">
      <w:pPr>
        <w:pStyle w:val="ListParagraph"/>
        <w:numPr>
          <w:ilvl w:val="0"/>
          <w:numId w:val="26"/>
        </w:numPr>
        <w:spacing w:line="280" w:lineRule="atLeast"/>
      </w:pPr>
      <w:proofErr w:type="gramStart"/>
      <w:r w:rsidRPr="00A62C9D">
        <w:t>een</w:t>
      </w:r>
      <w:proofErr w:type="gramEnd"/>
      <w:r w:rsidRPr="00A62C9D">
        <w:t xml:space="preserve"> omschrijving van het in § 3 lid 1 sub c UAV-GC 20</w:t>
      </w:r>
      <w:r w:rsidR="00500ED5" w:rsidRPr="00A62C9D">
        <w:t>25</w:t>
      </w:r>
      <w:r w:rsidRPr="00A62C9D">
        <w:t xml:space="preserve"> bedoelde terrein en/of water en het in § 17 lid 1, eerste volzin, UAV-GC 20</w:t>
      </w:r>
      <w:r w:rsidR="00500ED5" w:rsidRPr="00A62C9D">
        <w:t>25</w:t>
      </w:r>
      <w:r w:rsidRPr="00A62C9D">
        <w:t xml:space="preserve"> bedoelde werkterrein; </w:t>
      </w:r>
    </w:p>
    <w:p w14:paraId="17E74728" w14:textId="6C12A639" w:rsidR="00696A63" w:rsidRDefault="00B72020" w:rsidP="00696A63">
      <w:pPr>
        <w:pStyle w:val="ListParagraph"/>
        <w:numPr>
          <w:ilvl w:val="0"/>
          <w:numId w:val="26"/>
        </w:numPr>
        <w:spacing w:line="280" w:lineRule="atLeast"/>
      </w:pPr>
      <w:proofErr w:type="gramStart"/>
      <w:r w:rsidRPr="00A62C9D">
        <w:t>een</w:t>
      </w:r>
      <w:proofErr w:type="gramEnd"/>
      <w:r w:rsidRPr="00A62C9D">
        <w:t xml:space="preserve"> overzicht van de in § 3 lid 1 sub d UAV-GC 20</w:t>
      </w:r>
      <w:r w:rsidR="00500ED5" w:rsidRPr="00A62C9D">
        <w:t>25</w:t>
      </w:r>
      <w:r w:rsidRPr="00A62C9D">
        <w:t xml:space="preserve"> bedoelde goederen; </w:t>
      </w:r>
    </w:p>
    <w:p w14:paraId="177175E7" w14:textId="77777777" w:rsidR="00696A63" w:rsidRDefault="00B72020" w:rsidP="00696A63">
      <w:pPr>
        <w:pStyle w:val="ListParagraph"/>
        <w:numPr>
          <w:ilvl w:val="0"/>
          <w:numId w:val="26"/>
        </w:numPr>
        <w:spacing w:line="280" w:lineRule="atLeast"/>
      </w:pPr>
      <w:proofErr w:type="gramStart"/>
      <w:r w:rsidRPr="00A62C9D">
        <w:t>informatie</w:t>
      </w:r>
      <w:proofErr w:type="gramEnd"/>
      <w:r w:rsidRPr="00A62C9D">
        <w:t xml:space="preserve"> met betrekking tot de geotechnische gesteldheid van de bodem, bestaande objecten, kabels en leidingen, verontreinigingen, ontplofbare oorlogsresten en zaken van materiële, historische of wetenschappelijke waarde, voor zover die informatie relevant is gelet op de aard van het Werk. </w:t>
      </w:r>
      <w:r w:rsidRPr="006A0135">
        <w:t xml:space="preserve">De </w:t>
      </w:r>
    </w:p>
    <w:p w14:paraId="1EA17DD5" w14:textId="6BD2562B" w:rsidR="00B72020" w:rsidRDefault="00B72020" w:rsidP="00696A63">
      <w:pPr>
        <w:pStyle w:val="ListParagraph"/>
        <w:numPr>
          <w:ilvl w:val="0"/>
          <w:numId w:val="17"/>
        </w:numPr>
        <w:spacing w:line="280" w:lineRule="atLeast"/>
      </w:pPr>
      <w:r w:rsidRPr="006A0135">
        <w:t>Opdrachtgever moet na de totstandkoming van de Overeenkomst de volgende informatie aan de Opdrachtnemer ter beschikking stellen</w:t>
      </w:r>
      <w:r>
        <w:t>:</w:t>
      </w:r>
    </w:p>
    <w:p w14:paraId="7B224B6B" w14:textId="3F4D7E2B" w:rsidR="008423A5" w:rsidRDefault="00A62C9D" w:rsidP="00696A63">
      <w:pPr>
        <w:pStyle w:val="ListParagraph"/>
        <w:numPr>
          <w:ilvl w:val="0"/>
          <w:numId w:val="27"/>
        </w:numPr>
        <w:spacing w:line="280" w:lineRule="atLeast"/>
      </w:pPr>
      <w:r>
        <w:t>Rapportage olie onderzoek</w:t>
      </w:r>
      <w:r w:rsidR="008423A5">
        <w:t xml:space="preserve">en: </w:t>
      </w:r>
      <w:r>
        <w:t xml:space="preserve"> </w:t>
      </w:r>
    </w:p>
    <w:p w14:paraId="2EA263FF" w14:textId="5463177F" w:rsidR="008423A5" w:rsidRDefault="008423A5" w:rsidP="00696A63">
      <w:pPr>
        <w:pStyle w:val="ListParagraph"/>
        <w:numPr>
          <w:ilvl w:val="1"/>
          <w:numId w:val="27"/>
        </w:numPr>
        <w:spacing w:line="280" w:lineRule="atLeast"/>
      </w:pPr>
      <w:r w:rsidRPr="008423A5">
        <w:t xml:space="preserve">TS Achterveld 28-03-2025  </w:t>
      </w:r>
    </w:p>
    <w:p w14:paraId="4F8CC88E" w14:textId="77777777" w:rsidR="008423A5" w:rsidRDefault="008423A5" w:rsidP="00696A63">
      <w:pPr>
        <w:pStyle w:val="ListParagraph"/>
        <w:numPr>
          <w:ilvl w:val="1"/>
          <w:numId w:val="27"/>
        </w:numPr>
        <w:spacing w:line="280" w:lineRule="atLeast"/>
      </w:pPr>
      <w:r w:rsidRPr="008423A5">
        <w:t>TS Zenderpark 17-03-2026</w:t>
      </w:r>
    </w:p>
    <w:p w14:paraId="7A518871" w14:textId="425DB3B3" w:rsidR="008423A5" w:rsidRPr="00A62C9D" w:rsidRDefault="008423A5" w:rsidP="00696A63">
      <w:pPr>
        <w:pStyle w:val="ListParagraph"/>
        <w:numPr>
          <w:ilvl w:val="1"/>
          <w:numId w:val="27"/>
        </w:numPr>
        <w:spacing w:line="280" w:lineRule="atLeast"/>
      </w:pPr>
      <w:r w:rsidRPr="008423A5">
        <w:t>TS Nieuwegein Zuid 17-03-2026</w:t>
      </w:r>
    </w:p>
    <w:p w14:paraId="29BFAABF" w14:textId="1B021B5E" w:rsidR="00A62C9D" w:rsidRPr="00A62C9D" w:rsidRDefault="00731B83" w:rsidP="00696A63">
      <w:pPr>
        <w:pStyle w:val="ListParagraph"/>
        <w:numPr>
          <w:ilvl w:val="0"/>
          <w:numId w:val="27"/>
        </w:numPr>
        <w:spacing w:line="280" w:lineRule="atLeast"/>
      </w:pPr>
      <w:r>
        <w:t xml:space="preserve">Rapportage </w:t>
      </w:r>
      <w:r w:rsidR="00A62C9D">
        <w:t>Asbest</w:t>
      </w:r>
      <w:r>
        <w:t>inventarisatie</w:t>
      </w:r>
      <w:r w:rsidR="00DF109E">
        <w:t xml:space="preserve"> d.d. 18-03-2025</w:t>
      </w:r>
      <w:r>
        <w:t>.</w:t>
      </w:r>
      <w:r w:rsidR="00A62C9D" w:rsidRPr="00A62C9D">
        <w:t xml:space="preserve"> </w:t>
      </w:r>
    </w:p>
    <w:p w14:paraId="4374D06D" w14:textId="390638D4" w:rsidR="00907EF1" w:rsidRDefault="00907EF1" w:rsidP="00A62C9D">
      <w:pPr>
        <w:pStyle w:val="ListParagraph"/>
        <w:spacing w:line="280" w:lineRule="atLeast"/>
        <w:rPr>
          <w:color w:val="44546A" w:themeColor="text2"/>
        </w:rPr>
      </w:pPr>
    </w:p>
    <w:p w14:paraId="5DEBAEDE" w14:textId="77777777" w:rsidR="00B72020" w:rsidRPr="00F13903" w:rsidRDefault="00B72020" w:rsidP="00B72020">
      <w:pPr>
        <w:pStyle w:val="Heading2"/>
        <w:tabs>
          <w:tab w:val="left" w:pos="993"/>
        </w:tabs>
        <w:ind w:left="990" w:hanging="990"/>
        <w:rPr>
          <w:sz w:val="20"/>
          <w:szCs w:val="20"/>
        </w:rPr>
      </w:pPr>
      <w:bookmarkStart w:id="7" w:name="_Toc231306221"/>
      <w:r w:rsidRPr="00907EF1">
        <w:rPr>
          <w:sz w:val="20"/>
          <w:szCs w:val="20"/>
        </w:rPr>
        <w:t>Art. 8</w:t>
      </w:r>
      <w:r w:rsidRPr="00907EF1">
        <w:rPr>
          <w:sz w:val="20"/>
          <w:szCs w:val="20"/>
        </w:rPr>
        <w:tab/>
        <w:t>Vrijkomende materialen</w:t>
      </w:r>
      <w:bookmarkEnd w:id="7"/>
    </w:p>
    <w:p w14:paraId="35A06C64" w14:textId="77777777" w:rsidR="00B72020" w:rsidRDefault="00B72020" w:rsidP="00087FEE">
      <w:r>
        <w:t xml:space="preserve">Voor zover de Opdrachtgever op de hoogte is van de aanwezigheid van materialen die zullen vrijkomen in het kader van de Uitvoerings- en Onderhoudswerkzaamheden, is in een bij de Vraagspecificatie gevoegde annex bepaald wat er met die materialen moet gebeuren, als onderdeel van die Werkzaamheden. </w:t>
      </w:r>
      <w:proofErr w:type="gramStart"/>
      <w:r>
        <w:t>Indien</w:t>
      </w:r>
      <w:proofErr w:type="gramEnd"/>
      <w:r>
        <w:t xml:space="preserve"> er materialen tijdens die Werkzaamheden vrijkomen waaromtrent niets in de bedoelde annex is bepaald, bepaalt de Opdrachtgever binnen een redelijke termijn alsnog wat daarmee moet gebeuren. De Opdrachtnemer heeft in dat geval recht op kostenvergoeding en/of </w:t>
      </w:r>
      <w:proofErr w:type="spellStart"/>
      <w:r>
        <w:t>termijnsverlenging</w:t>
      </w:r>
      <w:proofErr w:type="spellEnd"/>
      <w:r>
        <w:t>, met inachtneming van het bepaalde in § 44 lid 1 sub a UAV-GC 2025.</w:t>
      </w:r>
    </w:p>
    <w:p w14:paraId="210F73BA" w14:textId="77777777" w:rsidR="00907EF1" w:rsidRDefault="00907EF1" w:rsidP="00B72020">
      <w:pPr>
        <w:ind w:left="454"/>
      </w:pPr>
    </w:p>
    <w:p w14:paraId="666B07D3" w14:textId="77777777" w:rsidR="00B72020" w:rsidRPr="00907EF1" w:rsidRDefault="00B72020" w:rsidP="00B72020">
      <w:pPr>
        <w:pStyle w:val="Heading2"/>
        <w:tabs>
          <w:tab w:val="left" w:pos="993"/>
        </w:tabs>
        <w:ind w:left="990" w:hanging="990"/>
        <w:rPr>
          <w:sz w:val="20"/>
          <w:szCs w:val="20"/>
        </w:rPr>
      </w:pPr>
      <w:bookmarkStart w:id="8" w:name="_Toc231306222"/>
      <w:r w:rsidRPr="00907EF1">
        <w:rPr>
          <w:sz w:val="20"/>
          <w:szCs w:val="20"/>
        </w:rPr>
        <w:t>Art. 9</w:t>
      </w:r>
      <w:r w:rsidRPr="00907EF1">
        <w:rPr>
          <w:sz w:val="20"/>
          <w:szCs w:val="20"/>
        </w:rPr>
        <w:tab/>
        <w:t>Verband met andere werken</w:t>
      </w:r>
      <w:bookmarkEnd w:id="8"/>
    </w:p>
    <w:p w14:paraId="32C3F276" w14:textId="4E37027E" w:rsidR="00B72020" w:rsidRPr="00D43780" w:rsidRDefault="00B72020" w:rsidP="00087FEE">
      <w:r>
        <w:t>De aard van de in § </w:t>
      </w:r>
      <w:r w:rsidRPr="003B5794">
        <w:t>8 lid</w:t>
      </w:r>
      <w:r>
        <w:t> </w:t>
      </w:r>
      <w:r w:rsidRPr="003B5794">
        <w:t>1 UAV-GC 20</w:t>
      </w:r>
      <w:r>
        <w:t>2</w:t>
      </w:r>
      <w:r w:rsidRPr="003B5794">
        <w:t xml:space="preserve">5 bedoelde werkzaamheden, </w:t>
      </w:r>
      <w:proofErr w:type="gramStart"/>
      <w:r w:rsidRPr="003B5794">
        <w:t>alsmede</w:t>
      </w:r>
      <w:proofErr w:type="gramEnd"/>
      <w:r w:rsidRPr="003B5794">
        <w:t xml:space="preserve"> het voorziene tijdstip waarop zij worden verricht, staan omschreven in annex</w:t>
      </w:r>
      <w:r>
        <w:t xml:space="preserve"> VI</w:t>
      </w:r>
      <w:r w:rsidRPr="003B5794">
        <w:t>. Deze werkzaamheden worden gecoördineerd</w:t>
      </w:r>
      <w:r w:rsidR="00D43780" w:rsidRPr="00D43780">
        <w:t xml:space="preserve"> </w:t>
      </w:r>
      <w:r w:rsidRPr="00D43780">
        <w:t>door de Opdrachtnemer.</w:t>
      </w:r>
    </w:p>
    <w:p w14:paraId="0FBD569E" w14:textId="77777777" w:rsidR="00907EF1" w:rsidRDefault="00907EF1" w:rsidP="00B72020">
      <w:pPr>
        <w:pStyle w:val="Heading2"/>
        <w:tabs>
          <w:tab w:val="left" w:pos="993"/>
        </w:tabs>
        <w:ind w:left="990" w:hanging="990"/>
        <w:rPr>
          <w:sz w:val="20"/>
          <w:szCs w:val="20"/>
        </w:rPr>
      </w:pPr>
    </w:p>
    <w:p w14:paraId="06322922" w14:textId="1743666E" w:rsidR="00B72020" w:rsidRPr="00907EF1" w:rsidRDefault="00B72020" w:rsidP="00B72020">
      <w:pPr>
        <w:pStyle w:val="Heading2"/>
        <w:tabs>
          <w:tab w:val="left" w:pos="993"/>
        </w:tabs>
        <w:ind w:left="990" w:hanging="990"/>
        <w:rPr>
          <w:sz w:val="20"/>
          <w:szCs w:val="20"/>
        </w:rPr>
      </w:pPr>
      <w:bookmarkStart w:id="9" w:name="_Toc231306223"/>
      <w:r w:rsidRPr="00907EF1">
        <w:rPr>
          <w:sz w:val="20"/>
          <w:szCs w:val="20"/>
        </w:rPr>
        <w:t>Art. 10</w:t>
      </w:r>
      <w:r w:rsidRPr="00907EF1">
        <w:rPr>
          <w:sz w:val="20"/>
          <w:szCs w:val="20"/>
        </w:rPr>
        <w:tab/>
        <w:t>Verrekening van wijzigingen van lonen, sociale lasten, prijzen, huren en vrachten</w:t>
      </w:r>
      <w:bookmarkEnd w:id="9"/>
    </w:p>
    <w:p w14:paraId="1294995F" w14:textId="407E9B9E" w:rsidR="00B72020" w:rsidRPr="00D43780" w:rsidRDefault="00B72020" w:rsidP="00087FEE">
      <w:r>
        <w:t>Verrekening van de in § 11 lid 3 UAV-GC 2025 bedoelde wijzigingen van lonen, sociale lasten, prijzen, huren en vrachten</w:t>
      </w:r>
      <w:r w:rsidR="00D43780">
        <w:t xml:space="preserve"> </w:t>
      </w:r>
      <w:r w:rsidRPr="00D43780">
        <w:t xml:space="preserve">vindt plaats </w:t>
      </w:r>
      <w:proofErr w:type="gramStart"/>
      <w:r w:rsidRPr="00D43780">
        <w:t>conform</w:t>
      </w:r>
      <w:proofErr w:type="gramEnd"/>
      <w:r w:rsidRPr="00D43780">
        <w:t xml:space="preserve"> de regeling die is opgenomen in een bij de Vraagspecificatie gevoegde annex.</w:t>
      </w:r>
    </w:p>
    <w:p w14:paraId="40EEB784" w14:textId="77777777" w:rsidR="00500ED5" w:rsidRPr="00F13817" w:rsidRDefault="00500ED5" w:rsidP="00500ED5">
      <w:pPr>
        <w:pStyle w:val="ListParagraph"/>
        <w:spacing w:line="280" w:lineRule="atLeast"/>
        <w:rPr>
          <w:color w:val="44546A" w:themeColor="text2"/>
        </w:rPr>
      </w:pPr>
    </w:p>
    <w:p w14:paraId="65A694A0" w14:textId="77777777" w:rsidR="00B72020" w:rsidRPr="00500ED5" w:rsidRDefault="00B72020" w:rsidP="00B72020">
      <w:pPr>
        <w:pStyle w:val="Heading2"/>
        <w:tabs>
          <w:tab w:val="left" w:pos="993"/>
        </w:tabs>
        <w:ind w:left="990" w:hanging="990"/>
        <w:rPr>
          <w:sz w:val="20"/>
          <w:szCs w:val="20"/>
        </w:rPr>
      </w:pPr>
      <w:bookmarkStart w:id="10" w:name="_Toc231306224"/>
      <w:r w:rsidRPr="00500ED5">
        <w:rPr>
          <w:sz w:val="20"/>
          <w:szCs w:val="20"/>
        </w:rPr>
        <w:t>Art. 11</w:t>
      </w:r>
      <w:r w:rsidRPr="00500ED5">
        <w:rPr>
          <w:sz w:val="20"/>
          <w:szCs w:val="20"/>
        </w:rPr>
        <w:tab/>
        <w:t>Toetsingsplan Ontwerpwerkzaamheden</w:t>
      </w:r>
      <w:bookmarkEnd w:id="10"/>
    </w:p>
    <w:p w14:paraId="42A09EC8" w14:textId="77777777" w:rsidR="00B72020" w:rsidRDefault="00B72020" w:rsidP="00087FEE">
      <w:r>
        <w:t>Bij de Vraagspecificatie is door middel van een annex het toetsingsplan Ontwerpwerkzaamheden gevoegd. In dit toetsingsplan zijn vastgelegd:</w:t>
      </w:r>
    </w:p>
    <w:p w14:paraId="26F844A3" w14:textId="77777777" w:rsidR="00B72020" w:rsidRDefault="00B72020" w:rsidP="00696A63">
      <w:pPr>
        <w:pStyle w:val="ListParagraph"/>
        <w:numPr>
          <w:ilvl w:val="0"/>
          <w:numId w:val="19"/>
        </w:numPr>
        <w:spacing w:line="280" w:lineRule="atLeast"/>
      </w:pPr>
      <w:proofErr w:type="gramStart"/>
      <w:r>
        <w:t>een</w:t>
      </w:r>
      <w:proofErr w:type="gramEnd"/>
      <w:r>
        <w:t xml:space="preserve"> opsomming van de Documenten die de Opdrachtnemer aan de Opdrachtgever ter toetsing moet voorleggen,</w:t>
      </w:r>
    </w:p>
    <w:p w14:paraId="1D6DDCDC" w14:textId="77777777" w:rsidR="00B72020" w:rsidRDefault="00B72020" w:rsidP="00696A63">
      <w:pPr>
        <w:pStyle w:val="ListParagraph"/>
        <w:numPr>
          <w:ilvl w:val="0"/>
          <w:numId w:val="19"/>
        </w:numPr>
        <w:spacing w:line="280" w:lineRule="atLeast"/>
      </w:pPr>
      <w:proofErr w:type="gramStart"/>
      <w:r>
        <w:t>de</w:t>
      </w:r>
      <w:proofErr w:type="gramEnd"/>
      <w:r>
        <w:t xml:space="preserve"> termijnen waarbinnen de in sub a bedoelde Documenten moeten worden voorgelegd,</w:t>
      </w:r>
    </w:p>
    <w:p w14:paraId="1ABEADE1" w14:textId="77777777" w:rsidR="00B72020" w:rsidRDefault="00B72020" w:rsidP="00696A63">
      <w:pPr>
        <w:pStyle w:val="ListParagraph"/>
        <w:numPr>
          <w:ilvl w:val="0"/>
          <w:numId w:val="19"/>
        </w:numPr>
        <w:spacing w:line="280" w:lineRule="atLeast"/>
      </w:pPr>
      <w:proofErr w:type="gramStart"/>
      <w:r>
        <w:t>de</w:t>
      </w:r>
      <w:proofErr w:type="gramEnd"/>
      <w:r>
        <w:t xml:space="preserve"> Documenten die de Opdrachtnemer moet bijvoegen telkens wanneer Documenten ter toetsing worden voorgelegd en</w:t>
      </w:r>
    </w:p>
    <w:p w14:paraId="20214EEE" w14:textId="77777777" w:rsidR="00B72020" w:rsidRDefault="00B72020" w:rsidP="00696A63">
      <w:pPr>
        <w:pStyle w:val="ListParagraph"/>
        <w:numPr>
          <w:ilvl w:val="0"/>
          <w:numId w:val="19"/>
        </w:numPr>
        <w:spacing w:line="280" w:lineRule="atLeast"/>
      </w:pPr>
      <w:proofErr w:type="gramStart"/>
      <w:r>
        <w:t>de</w:t>
      </w:r>
      <w:proofErr w:type="gramEnd"/>
      <w:r>
        <w:t xml:space="preserve"> specifieke onderdelen van de Ontwerpwerkzaamheden waarvan de Opdrachtgever wil toetsen of zij worden verricht door hulppersonen van de Opdrachtnemer die over de daarvoor vereiste kwalificaties beschikken.</w:t>
      </w:r>
    </w:p>
    <w:p w14:paraId="32069B05" w14:textId="77777777" w:rsidR="00731B83" w:rsidRDefault="00731B83" w:rsidP="00731B83">
      <w:pPr>
        <w:pStyle w:val="ListParagraph"/>
        <w:spacing w:line="280" w:lineRule="atLeast"/>
      </w:pPr>
    </w:p>
    <w:p w14:paraId="38DDD129" w14:textId="77777777" w:rsidR="00B72020" w:rsidRPr="00500ED5" w:rsidRDefault="00B72020" w:rsidP="00B72020">
      <w:pPr>
        <w:pStyle w:val="Heading2"/>
        <w:tabs>
          <w:tab w:val="left" w:pos="993"/>
        </w:tabs>
        <w:ind w:left="990" w:hanging="990"/>
        <w:rPr>
          <w:sz w:val="20"/>
          <w:szCs w:val="20"/>
        </w:rPr>
      </w:pPr>
      <w:bookmarkStart w:id="11" w:name="_Toc231306225"/>
      <w:r w:rsidRPr="00500ED5">
        <w:rPr>
          <w:sz w:val="20"/>
          <w:szCs w:val="20"/>
        </w:rPr>
        <w:t>Art. 12</w:t>
      </w:r>
      <w:r w:rsidRPr="00500ED5">
        <w:rPr>
          <w:sz w:val="20"/>
          <w:szCs w:val="20"/>
        </w:rPr>
        <w:tab/>
        <w:t>Acceptatieplan</w:t>
      </w:r>
      <w:bookmarkEnd w:id="11"/>
    </w:p>
    <w:p w14:paraId="30ADDD6C" w14:textId="77777777" w:rsidR="00B72020" w:rsidRDefault="00B72020" w:rsidP="00696A63">
      <w:r>
        <w:t>Bij de Vraagspecificatie is door middel van een annex het acceptatieplan gevoegd. In dit acceptatieplan zijn vastgelegd:</w:t>
      </w:r>
    </w:p>
    <w:p w14:paraId="191455AC" w14:textId="77777777" w:rsidR="00B72020" w:rsidRDefault="00B72020" w:rsidP="00696A63">
      <w:pPr>
        <w:pStyle w:val="ListParagraph"/>
        <w:numPr>
          <w:ilvl w:val="0"/>
          <w:numId w:val="20"/>
        </w:numPr>
        <w:spacing w:line="280" w:lineRule="atLeast"/>
      </w:pPr>
      <w:proofErr w:type="gramStart"/>
      <w:r>
        <w:t>een</w:t>
      </w:r>
      <w:proofErr w:type="gramEnd"/>
      <w:r>
        <w:t xml:space="preserve"> opsomming van de door de Opdrachtnemer ter Acceptatie voor te leggen Documenten en Zelfstandige Hulppersonen die de Opdrachtnemer voornemens is aan te wijzen of in te schakelen in het kader van de Overeenkomst, </w:t>
      </w:r>
      <w:proofErr w:type="gramStart"/>
      <w:r>
        <w:t>alsmede</w:t>
      </w:r>
      <w:proofErr w:type="gramEnd"/>
      <w:r>
        <w:t xml:space="preserve"> van specifieke Werkzaamheden of resultaten van Werkzaamheden,</w:t>
      </w:r>
    </w:p>
    <w:p w14:paraId="3C276E5E" w14:textId="77777777" w:rsidR="00B72020" w:rsidRDefault="00B72020" w:rsidP="00696A63">
      <w:pPr>
        <w:pStyle w:val="ListParagraph"/>
        <w:numPr>
          <w:ilvl w:val="0"/>
          <w:numId w:val="20"/>
        </w:numPr>
        <w:spacing w:line="280" w:lineRule="atLeast"/>
      </w:pPr>
      <w:proofErr w:type="gramStart"/>
      <w:r>
        <w:t>de</w:t>
      </w:r>
      <w:proofErr w:type="gramEnd"/>
      <w:r>
        <w:t xml:space="preserve"> tijdstippen waarop de Opdrachtnemer de in sub a bedoelde Documenten, Zelfstandige Hulppersonen, Werkzaamheden en resultaten van Werkzaamheden ter Acceptatie moet voorleggen,</w:t>
      </w:r>
    </w:p>
    <w:p w14:paraId="4FC1DF8B" w14:textId="77777777" w:rsidR="00B72020" w:rsidRDefault="00B72020" w:rsidP="00696A63">
      <w:pPr>
        <w:pStyle w:val="ListParagraph"/>
        <w:numPr>
          <w:ilvl w:val="0"/>
          <w:numId w:val="20"/>
        </w:numPr>
        <w:spacing w:line="280" w:lineRule="atLeast"/>
      </w:pPr>
      <w:proofErr w:type="gramStart"/>
      <w:r>
        <w:t>de</w:t>
      </w:r>
      <w:proofErr w:type="gramEnd"/>
      <w:r>
        <w:t xml:space="preserve"> </w:t>
      </w:r>
      <w:r w:rsidRPr="00BD0A92">
        <w:t xml:space="preserve">Documenten die de Opdrachtnemer moet </w:t>
      </w:r>
      <w:r>
        <w:t>bijvoegen</w:t>
      </w:r>
      <w:r w:rsidRPr="00BD0A92">
        <w:t xml:space="preserve"> telkens wanneer een verzoek tot Acceptatie wordt ingediend,</w:t>
      </w:r>
    </w:p>
    <w:p w14:paraId="5BA9B7B4" w14:textId="77777777" w:rsidR="00B72020" w:rsidRPr="00BD0A92" w:rsidRDefault="00B72020" w:rsidP="00696A63">
      <w:pPr>
        <w:pStyle w:val="ListParagraph"/>
        <w:numPr>
          <w:ilvl w:val="0"/>
          <w:numId w:val="20"/>
        </w:numPr>
        <w:spacing w:line="280" w:lineRule="atLeast"/>
      </w:pPr>
      <w:proofErr w:type="gramStart"/>
      <w:r w:rsidRPr="00BD0A92">
        <w:t>de</w:t>
      </w:r>
      <w:proofErr w:type="gramEnd"/>
      <w:r w:rsidRPr="00BD0A92">
        <w:t xml:space="preserve"> geobjectiveerde criteria waaraan de </w:t>
      </w:r>
      <w:proofErr w:type="gramStart"/>
      <w:r w:rsidRPr="00BD0A92">
        <w:t xml:space="preserve">Documenten,  </w:t>
      </w:r>
      <w:r>
        <w:t>Z</w:t>
      </w:r>
      <w:r w:rsidRPr="00BD0A92">
        <w:t>elfstandige</w:t>
      </w:r>
      <w:proofErr w:type="gramEnd"/>
      <w:r w:rsidRPr="00BD0A92">
        <w:t xml:space="preserve"> </w:t>
      </w:r>
      <w:r>
        <w:t>H</w:t>
      </w:r>
      <w:r w:rsidRPr="00BD0A92">
        <w:t>ulppersonen, Werkzaamheden en resultaten van Werkzaamheden moeten voldoen om voor Acceptatie in aanmerking te komen en</w:t>
      </w:r>
    </w:p>
    <w:p w14:paraId="18F956ED" w14:textId="77777777" w:rsidR="00B72020" w:rsidRDefault="00B72020" w:rsidP="00696A63">
      <w:pPr>
        <w:pStyle w:val="ListParagraph"/>
        <w:numPr>
          <w:ilvl w:val="0"/>
          <w:numId w:val="20"/>
        </w:numPr>
        <w:spacing w:line="280" w:lineRule="atLeast"/>
      </w:pPr>
      <w:proofErr w:type="gramStart"/>
      <w:r w:rsidRPr="00BD0A92">
        <w:t>de</w:t>
      </w:r>
      <w:proofErr w:type="gramEnd"/>
      <w:r w:rsidRPr="00BD0A92">
        <w:t xml:space="preserve"> termijn waarbinnen de Opdrachtgever aan de Opdrachtnemer moet meedelen of de hier bedoelde </w:t>
      </w:r>
      <w:proofErr w:type="gramStart"/>
      <w:r w:rsidRPr="00BD0A92">
        <w:t xml:space="preserve">Documenten,  </w:t>
      </w:r>
      <w:r>
        <w:t>Z</w:t>
      </w:r>
      <w:r w:rsidRPr="00BD0A92">
        <w:t>elfstandige</w:t>
      </w:r>
      <w:proofErr w:type="gramEnd"/>
      <w:r w:rsidRPr="00BD0A92">
        <w:t xml:space="preserve"> </w:t>
      </w:r>
      <w:r>
        <w:t>H</w:t>
      </w:r>
      <w:r w:rsidRPr="00BD0A92">
        <w:t>ulppersonen, Werkzaamheden of resultaten van Werkzaamheden als geaccepteerd worden beschouwd.</w:t>
      </w:r>
    </w:p>
    <w:p w14:paraId="3854ABFB" w14:textId="77777777" w:rsidR="00500ED5" w:rsidRDefault="00500ED5" w:rsidP="00500ED5">
      <w:pPr>
        <w:pStyle w:val="ListParagraph"/>
        <w:spacing w:line="280" w:lineRule="atLeast"/>
      </w:pPr>
    </w:p>
    <w:p w14:paraId="3088701B" w14:textId="77777777" w:rsidR="00B72020" w:rsidRPr="00F13903" w:rsidRDefault="00B72020" w:rsidP="00B72020">
      <w:pPr>
        <w:pStyle w:val="Heading2"/>
        <w:tabs>
          <w:tab w:val="left" w:pos="993"/>
        </w:tabs>
        <w:ind w:left="990" w:hanging="990"/>
        <w:rPr>
          <w:sz w:val="20"/>
          <w:szCs w:val="20"/>
        </w:rPr>
      </w:pPr>
      <w:bookmarkStart w:id="12" w:name="_Toc231306226"/>
      <w:r w:rsidRPr="00F13903">
        <w:rPr>
          <w:sz w:val="20"/>
          <w:szCs w:val="20"/>
        </w:rPr>
        <w:t>Art. 13a</w:t>
      </w:r>
      <w:r w:rsidRPr="00F13903">
        <w:rPr>
          <w:sz w:val="20"/>
          <w:szCs w:val="20"/>
        </w:rPr>
        <w:tab/>
        <w:t>Aansprakelijkheid voor gebreken na de feitelijke datum van oplevering</w:t>
      </w:r>
      <w:bookmarkEnd w:id="12"/>
    </w:p>
    <w:p w14:paraId="7D418383" w14:textId="77777777" w:rsidR="00696A63" w:rsidRDefault="00B72020" w:rsidP="00696A63">
      <w:r>
        <w:t>Partijen zijn het volgende overeengekomen ten aanzien van gebreken in het Werk die zich na de feitelijke datum van oplevering manifesteren:</w:t>
      </w:r>
    </w:p>
    <w:p w14:paraId="7F9D8772" w14:textId="77777777" w:rsidR="00FD7CA7" w:rsidRDefault="00FD7CA7" w:rsidP="00696A63"/>
    <w:p w14:paraId="401880AB" w14:textId="77777777" w:rsidR="00B72020" w:rsidRPr="00D43780" w:rsidRDefault="00B72020" w:rsidP="00696A63">
      <w:proofErr w:type="gramStart"/>
      <w:r w:rsidRPr="00D43780">
        <w:t>de</w:t>
      </w:r>
      <w:proofErr w:type="gramEnd"/>
      <w:r w:rsidRPr="00D43780">
        <w:t xml:space="preserve"> Opdrachtnemer is aansprakelijk voor gebreken die bij de oplevering van het Werk niet zijn ontdekt, tenzij:</w:t>
      </w:r>
    </w:p>
    <w:p w14:paraId="19C9ADED" w14:textId="1EA8EFFE" w:rsidR="00B72020" w:rsidRPr="00D43780" w:rsidRDefault="00B72020" w:rsidP="00696A63">
      <w:pPr>
        <w:pStyle w:val="ListParagraph"/>
        <w:numPr>
          <w:ilvl w:val="0"/>
          <w:numId w:val="32"/>
        </w:numPr>
        <w:spacing w:line="280" w:lineRule="atLeast"/>
      </w:pPr>
      <w:proofErr w:type="gramStart"/>
      <w:r w:rsidRPr="00D43780">
        <w:t>die</w:t>
      </w:r>
      <w:proofErr w:type="gramEnd"/>
      <w:r w:rsidRPr="00D43780">
        <w:t xml:space="preserve"> gebreken niet aan hem zijn toe te rekenen,</w:t>
      </w:r>
      <w:r w:rsidR="00D43780">
        <w:t xml:space="preserve"> </w:t>
      </w:r>
      <w:r w:rsidRPr="00D43780">
        <w:t>dan wel</w:t>
      </w:r>
    </w:p>
    <w:p w14:paraId="5E71E014" w14:textId="04A8CD37" w:rsidR="00B72020" w:rsidRPr="00D43780" w:rsidRDefault="00B72020" w:rsidP="00696A63">
      <w:pPr>
        <w:pStyle w:val="ListParagraph"/>
        <w:numPr>
          <w:ilvl w:val="0"/>
          <w:numId w:val="32"/>
        </w:numPr>
        <w:spacing w:line="280" w:lineRule="atLeast"/>
      </w:pPr>
      <w:proofErr w:type="gramStart"/>
      <w:r w:rsidRPr="00D43780">
        <w:t>de</w:t>
      </w:r>
      <w:proofErr w:type="gramEnd"/>
      <w:r w:rsidRPr="00D43780">
        <w:t xml:space="preserve"> Opdrachtgever die gebreken voorafgaande aan de feitelijke datum van oplevering daadwerkelijk heeft opgemerkt,</w:t>
      </w:r>
      <w:r w:rsidR="00D43780">
        <w:t xml:space="preserve"> </w:t>
      </w:r>
      <w:r w:rsidRPr="00D43780">
        <w:t>dan wel</w:t>
      </w:r>
    </w:p>
    <w:p w14:paraId="51AE36A2" w14:textId="77777777" w:rsidR="00B72020" w:rsidRPr="00D43780" w:rsidRDefault="00B72020" w:rsidP="00696A63">
      <w:pPr>
        <w:pStyle w:val="ListParagraph"/>
        <w:numPr>
          <w:ilvl w:val="0"/>
          <w:numId w:val="32"/>
        </w:numPr>
        <w:spacing w:line="280" w:lineRule="atLeast"/>
      </w:pPr>
      <w:proofErr w:type="gramStart"/>
      <w:r w:rsidRPr="00D43780">
        <w:t>de</w:t>
      </w:r>
      <w:proofErr w:type="gramEnd"/>
      <w:r w:rsidRPr="00D43780">
        <w:t xml:space="preserve"> Opdrachtnemer niet binnen een redelijke termijn na ontdekking mededeling is gedaan.</w:t>
      </w:r>
    </w:p>
    <w:p w14:paraId="2372B6C0" w14:textId="77777777" w:rsidR="00B72020" w:rsidRPr="00186598" w:rsidRDefault="00B72020" w:rsidP="00B72020">
      <w:pPr>
        <w:rPr>
          <w:color w:val="323E4F" w:themeColor="text2" w:themeShade="BF"/>
        </w:rPr>
      </w:pPr>
    </w:p>
    <w:p w14:paraId="02D9ABAF" w14:textId="407981EF" w:rsidR="00B72020" w:rsidRPr="00F13903" w:rsidRDefault="00B72020" w:rsidP="00B72020">
      <w:pPr>
        <w:pStyle w:val="Heading2"/>
        <w:tabs>
          <w:tab w:val="left" w:pos="993"/>
        </w:tabs>
        <w:ind w:left="990" w:hanging="990"/>
        <w:rPr>
          <w:sz w:val="20"/>
          <w:szCs w:val="20"/>
        </w:rPr>
      </w:pPr>
      <w:bookmarkStart w:id="13" w:name="_Toc231306227"/>
      <w:r w:rsidRPr="00F13903">
        <w:rPr>
          <w:sz w:val="20"/>
          <w:szCs w:val="20"/>
        </w:rPr>
        <w:t xml:space="preserve">Art. 13b </w:t>
      </w:r>
      <w:r w:rsidR="00CB6BEC">
        <w:rPr>
          <w:sz w:val="20"/>
          <w:szCs w:val="20"/>
        </w:rPr>
        <w:tab/>
      </w:r>
      <w:r w:rsidRPr="00F13903">
        <w:rPr>
          <w:sz w:val="20"/>
          <w:szCs w:val="20"/>
        </w:rPr>
        <w:t>Bewijslast in geval van tekortkomingen na afloop van de Meerjarige Onderhoudsperiode</w:t>
      </w:r>
      <w:bookmarkEnd w:id="13"/>
    </w:p>
    <w:p w14:paraId="739C1A6F" w14:textId="77777777" w:rsidR="00B72020" w:rsidRPr="00AC073B" w:rsidRDefault="00B72020" w:rsidP="00087FEE">
      <w:pPr>
        <w:pStyle w:val="ListParagraph"/>
        <w:spacing w:before="240"/>
        <w:ind w:left="0"/>
        <w:contextualSpacing w:val="0"/>
        <w:rPr>
          <w:color w:val="000000" w:themeColor="text1"/>
        </w:rPr>
      </w:pPr>
      <w:proofErr w:type="gramStart"/>
      <w:r w:rsidRPr="00AC073B">
        <w:rPr>
          <w:color w:val="000000" w:themeColor="text1"/>
        </w:rPr>
        <w:t>Indien</w:t>
      </w:r>
      <w:proofErr w:type="gramEnd"/>
      <w:r w:rsidRPr="00AC073B">
        <w:rPr>
          <w:color w:val="000000" w:themeColor="text1"/>
        </w:rPr>
        <w:t xml:space="preserve"> na afloop van de Meerjarige Onderhoudsperiode een tekortkoming in een of meer van de volgende onderdelen van het gerealiseerde Meerjarige Onderhoud aan het licht komt, dient de Opdrachtnemer in afwijking van het bepaalde in § 32 lid 1 sub a UAV-GC 2025 te bewijzen dat die tekortkomingen niet aan hem zijn toe te rekenen: </w:t>
      </w:r>
    </w:p>
    <w:p w14:paraId="46AF0791" w14:textId="7EF8D9E1" w:rsidR="00B72020" w:rsidRPr="00AC073B" w:rsidRDefault="00D43780" w:rsidP="00696A63">
      <w:pPr>
        <w:pStyle w:val="ListParagraph"/>
        <w:numPr>
          <w:ilvl w:val="0"/>
          <w:numId w:val="18"/>
        </w:numPr>
        <w:spacing w:line="280" w:lineRule="atLeast"/>
        <w:rPr>
          <w:color w:val="000000" w:themeColor="text1"/>
        </w:rPr>
      </w:pPr>
      <w:r w:rsidRPr="00AC073B">
        <w:rPr>
          <w:color w:val="000000" w:themeColor="text1"/>
        </w:rPr>
        <w:t>n.v.t.</w:t>
      </w:r>
    </w:p>
    <w:p w14:paraId="43C21E04" w14:textId="77777777" w:rsidR="00B72020" w:rsidRPr="009C1FEB" w:rsidRDefault="00B72020" w:rsidP="00B72020"/>
    <w:p w14:paraId="09065F37" w14:textId="77777777" w:rsidR="00B72020" w:rsidRPr="00F13903" w:rsidRDefault="00B72020" w:rsidP="00B72020">
      <w:pPr>
        <w:pStyle w:val="Heading2"/>
        <w:tabs>
          <w:tab w:val="left" w:pos="993"/>
        </w:tabs>
        <w:ind w:left="990" w:hanging="990"/>
        <w:rPr>
          <w:sz w:val="20"/>
          <w:szCs w:val="20"/>
        </w:rPr>
      </w:pPr>
      <w:bookmarkStart w:id="14" w:name="_Toc231306228"/>
      <w:r w:rsidRPr="00F13903">
        <w:rPr>
          <w:sz w:val="20"/>
          <w:szCs w:val="20"/>
        </w:rPr>
        <w:t>Art. 14</w:t>
      </w:r>
      <w:r w:rsidRPr="00F13903">
        <w:rPr>
          <w:sz w:val="20"/>
          <w:szCs w:val="20"/>
        </w:rPr>
        <w:tab/>
        <w:t>Betalingsregeling</w:t>
      </w:r>
      <w:bookmarkEnd w:id="14"/>
    </w:p>
    <w:p w14:paraId="6876E297" w14:textId="77777777" w:rsidR="00500ED5" w:rsidRDefault="00500ED5" w:rsidP="00500ED5">
      <w:pPr>
        <w:spacing w:line="280" w:lineRule="atLeast"/>
        <w:ind w:left="360"/>
      </w:pPr>
    </w:p>
    <w:p w14:paraId="4AC03AEA" w14:textId="29667770" w:rsidR="00500ED5" w:rsidRPr="00500ED5" w:rsidRDefault="00332444" w:rsidP="00500ED5">
      <w:pPr>
        <w:spacing w:line="280" w:lineRule="atLeast"/>
      </w:pPr>
      <w:r>
        <w:t>F</w:t>
      </w:r>
      <w:r w:rsidR="00500ED5" w:rsidRPr="00500ED5">
        <w:t xml:space="preserve">acturen dienen bij voorkeur via </w:t>
      </w:r>
      <w:proofErr w:type="spellStart"/>
      <w:r w:rsidR="00500ED5" w:rsidRPr="00500ED5">
        <w:t>Peppol</w:t>
      </w:r>
      <w:proofErr w:type="spellEnd"/>
      <w:r w:rsidR="00500ED5" w:rsidRPr="00500ED5">
        <w:t xml:space="preserve"> te worden ingediend. Het Organisatie Identificatienummer (OIN) van </w:t>
      </w:r>
      <w:r w:rsidR="00500ED5">
        <w:tab/>
      </w:r>
      <w:r w:rsidR="00500ED5" w:rsidRPr="00500ED5">
        <w:t xml:space="preserve">de Provincie Utrecht is 00000001001797864000. Als uw organisatie nog niet aangesloten is via het </w:t>
      </w:r>
      <w:proofErr w:type="spellStart"/>
      <w:r w:rsidR="00500ED5" w:rsidRPr="00500ED5">
        <w:t>Peppol</w:t>
      </w:r>
      <w:proofErr w:type="spellEnd"/>
      <w:r w:rsidR="00500ED5" w:rsidRPr="00500ED5">
        <w:t xml:space="preserve"> </w:t>
      </w:r>
      <w:r w:rsidR="00500ED5">
        <w:tab/>
      </w:r>
      <w:r w:rsidR="00500ED5" w:rsidRPr="00500ED5">
        <w:t xml:space="preserve">netwerk dan kunt u de factuur ook via het E-verbinding platform naar ons sturen. Maak hiervoor eerst een </w:t>
      </w:r>
      <w:r w:rsidR="00500ED5">
        <w:tab/>
      </w:r>
      <w:r w:rsidR="00500ED5" w:rsidRPr="00500ED5">
        <w:t xml:space="preserve">gratis account aan op: </w:t>
      </w:r>
      <w:hyperlink r:id="rId14" w:history="1">
        <w:r w:rsidR="00500ED5" w:rsidRPr="00500ED5">
          <w:rPr>
            <w:rStyle w:val="Hyperlink"/>
          </w:rPr>
          <w:t>https://econnect.eu/en/sending-made-easy/invoice-portal</w:t>
        </w:r>
      </w:hyperlink>
      <w:r w:rsidR="00500ED5">
        <w:tab/>
      </w:r>
      <w:r w:rsidR="00500ED5">
        <w:tab/>
      </w:r>
      <w:r w:rsidR="00500ED5">
        <w:tab/>
      </w:r>
      <w:r w:rsidR="00500ED5">
        <w:tab/>
      </w:r>
      <w:proofErr w:type="gramStart"/>
      <w:r w:rsidR="00500ED5" w:rsidRPr="00500ED5">
        <w:t>Indien</w:t>
      </w:r>
      <w:proofErr w:type="gramEnd"/>
      <w:r w:rsidR="00500ED5" w:rsidRPr="00500ED5">
        <w:t xml:space="preserve"> het niet mogelijk is uw factuur te versturen via de eerdergenoemde opties dan dient u de factuur naar </w:t>
      </w:r>
      <w:r w:rsidR="00500ED5" w:rsidRPr="00500ED5">
        <w:tab/>
      </w:r>
      <w:hyperlink r:id="rId15" w:history="1">
        <w:r w:rsidR="00500ED5" w:rsidRPr="00500ED5">
          <w:rPr>
            <w:rStyle w:val="Hyperlink"/>
          </w:rPr>
          <w:t>facturen@provincie-utrecht.nl</w:t>
        </w:r>
      </w:hyperlink>
      <w:r w:rsidR="00500ED5" w:rsidRPr="00500ED5">
        <w:t xml:space="preserve">  te sturen. De </w:t>
      </w:r>
      <w:r w:rsidR="00500ED5" w:rsidRPr="00500ED5">
        <w:tab/>
        <w:t xml:space="preserve">facturen, inclusief bijbehorende bijlagen dienen per factuur in </w:t>
      </w:r>
      <w:r w:rsidR="00500ED5" w:rsidRPr="00500ED5">
        <w:tab/>
        <w:t xml:space="preserve">één PDF-format te worden aangeleverd en verzonden te worden naar: </w:t>
      </w:r>
      <w:hyperlink r:id="rId16" w:history="1">
        <w:r w:rsidR="00500ED5" w:rsidRPr="00500ED5">
          <w:rPr>
            <w:rStyle w:val="Hyperlink"/>
          </w:rPr>
          <w:t>facturen@provincie-utrecht.nl</w:t>
        </w:r>
      </w:hyperlink>
      <w:r w:rsidR="00500ED5" w:rsidRPr="00500ED5">
        <w:t xml:space="preserve"> , onder </w:t>
      </w:r>
      <w:r w:rsidR="00500ED5" w:rsidRPr="00500ED5">
        <w:tab/>
        <w:t xml:space="preserve">vermelding van: </w:t>
      </w:r>
    </w:p>
    <w:p w14:paraId="4BA0F0EF" w14:textId="4967E7B8" w:rsidR="00500ED5" w:rsidRPr="00500ED5" w:rsidRDefault="00500ED5" w:rsidP="00500ED5">
      <w:pPr>
        <w:pStyle w:val="ListParagraph"/>
        <w:spacing w:line="280" w:lineRule="atLeast"/>
        <w:ind w:left="1416"/>
      </w:pPr>
      <w:r w:rsidRPr="00500ED5">
        <w:t xml:space="preserve">Provincie Utrecht </w:t>
      </w:r>
    </w:p>
    <w:p w14:paraId="7847D710" w14:textId="32315BCE" w:rsidR="00500ED5" w:rsidRPr="00500ED5" w:rsidRDefault="00500ED5" w:rsidP="00500ED5">
      <w:pPr>
        <w:pStyle w:val="ListParagraph"/>
        <w:spacing w:line="280" w:lineRule="atLeast"/>
        <w:ind w:left="1416"/>
      </w:pPr>
      <w:r w:rsidRPr="00500ED5">
        <w:t>Crediteurenadministratie</w:t>
      </w:r>
    </w:p>
    <w:p w14:paraId="771283A2" w14:textId="2A9BBF23" w:rsidR="00500ED5" w:rsidRPr="00500ED5" w:rsidRDefault="00500ED5" w:rsidP="00500ED5">
      <w:pPr>
        <w:pStyle w:val="ListParagraph"/>
        <w:spacing w:line="280" w:lineRule="atLeast"/>
        <w:ind w:left="1416"/>
      </w:pPr>
      <w:r w:rsidRPr="00500ED5">
        <w:t xml:space="preserve">T.a.v. </w:t>
      </w:r>
      <w:proofErr w:type="gramStart"/>
      <w:r w:rsidRPr="00500ED5">
        <w:t>Mobiliteit /</w:t>
      </w:r>
      <w:proofErr w:type="gramEnd"/>
      <w:r w:rsidRPr="00500ED5">
        <w:t xml:space="preserve"> Trambedrijf Beheer en Onderhoud (TBO)</w:t>
      </w:r>
    </w:p>
    <w:p w14:paraId="1C50E39A" w14:textId="34005844" w:rsidR="00500ED5" w:rsidRPr="00500ED5" w:rsidRDefault="00500ED5" w:rsidP="00500ED5">
      <w:pPr>
        <w:pStyle w:val="ListParagraph"/>
        <w:spacing w:line="280" w:lineRule="atLeast"/>
        <w:ind w:left="1416"/>
      </w:pPr>
      <w:r w:rsidRPr="00500ED5">
        <w:t>Postbus 80300</w:t>
      </w:r>
    </w:p>
    <w:p w14:paraId="66384743" w14:textId="0C46E52C" w:rsidR="00500ED5" w:rsidRPr="00500ED5" w:rsidRDefault="00500ED5" w:rsidP="00500ED5">
      <w:pPr>
        <w:pStyle w:val="ListParagraph"/>
        <w:spacing w:line="280" w:lineRule="atLeast"/>
        <w:ind w:left="1416"/>
      </w:pPr>
      <w:r w:rsidRPr="00500ED5">
        <w:t>3508 TH Utrecht</w:t>
      </w:r>
    </w:p>
    <w:p w14:paraId="675324F9" w14:textId="77777777" w:rsidR="00500ED5" w:rsidRPr="0061497F" w:rsidRDefault="00500ED5" w:rsidP="00500ED5">
      <w:pPr>
        <w:pStyle w:val="ListParagraph"/>
        <w:spacing w:line="280" w:lineRule="atLeast"/>
      </w:pPr>
    </w:p>
    <w:p w14:paraId="3F5F9CB5" w14:textId="77777777" w:rsidR="00B72020" w:rsidRPr="00F13903" w:rsidRDefault="00B72020" w:rsidP="00B72020">
      <w:pPr>
        <w:pStyle w:val="Heading2"/>
        <w:tabs>
          <w:tab w:val="left" w:pos="993"/>
        </w:tabs>
        <w:ind w:left="990" w:hanging="990"/>
        <w:rPr>
          <w:sz w:val="20"/>
          <w:szCs w:val="20"/>
        </w:rPr>
      </w:pPr>
      <w:bookmarkStart w:id="15" w:name="_Toc231306229"/>
      <w:r w:rsidRPr="00F13903">
        <w:rPr>
          <w:sz w:val="20"/>
          <w:szCs w:val="20"/>
        </w:rPr>
        <w:t>Art. 15</w:t>
      </w:r>
      <w:r w:rsidRPr="00F13903">
        <w:rPr>
          <w:sz w:val="20"/>
          <w:szCs w:val="20"/>
        </w:rPr>
        <w:tab/>
        <w:t>Stelposten</w:t>
      </w:r>
      <w:bookmarkEnd w:id="15"/>
    </w:p>
    <w:p w14:paraId="31AD28AE" w14:textId="30D343C1" w:rsidR="00B72020" w:rsidRPr="00D43780" w:rsidRDefault="00B72020" w:rsidP="00D43780">
      <w:r>
        <w:t xml:space="preserve">Met betrekking tot het bepaalde in § 34 lid 1 UAV-GC 2025 zijn partijen </w:t>
      </w:r>
      <w:proofErr w:type="gramStart"/>
      <w:r>
        <w:t>overeen gekomen</w:t>
      </w:r>
      <w:proofErr w:type="gramEnd"/>
      <w:r>
        <w:t xml:space="preserve"> dat</w:t>
      </w:r>
      <w:r w:rsidR="00D43780">
        <w:t xml:space="preserve"> </w:t>
      </w:r>
      <w:r w:rsidRPr="000A133C">
        <w:rPr>
          <w:color w:val="44546A" w:themeColor="text2"/>
        </w:rPr>
        <w:t>er geen stelposten zijn.</w:t>
      </w:r>
    </w:p>
    <w:p w14:paraId="2FB919B4" w14:textId="77777777" w:rsidR="00500ED5" w:rsidRPr="000A133C" w:rsidRDefault="00500ED5" w:rsidP="00500ED5">
      <w:pPr>
        <w:pStyle w:val="ListParagraph"/>
        <w:spacing w:line="280" w:lineRule="atLeast"/>
        <w:ind w:left="360"/>
        <w:rPr>
          <w:color w:val="44546A" w:themeColor="text2"/>
        </w:rPr>
      </w:pPr>
    </w:p>
    <w:p w14:paraId="5AFE737A" w14:textId="77777777" w:rsidR="00B72020" w:rsidRPr="00F13903" w:rsidRDefault="00B72020" w:rsidP="00B72020">
      <w:pPr>
        <w:pStyle w:val="Heading2"/>
        <w:tabs>
          <w:tab w:val="left" w:pos="993"/>
        </w:tabs>
        <w:ind w:left="990" w:hanging="990"/>
        <w:rPr>
          <w:sz w:val="20"/>
          <w:szCs w:val="20"/>
        </w:rPr>
      </w:pPr>
      <w:bookmarkStart w:id="16" w:name="_Toc231306230"/>
      <w:r w:rsidRPr="00F13903">
        <w:rPr>
          <w:sz w:val="20"/>
          <w:szCs w:val="20"/>
        </w:rPr>
        <w:t>Art. 16</w:t>
      </w:r>
      <w:r w:rsidRPr="00F13903">
        <w:rPr>
          <w:sz w:val="20"/>
          <w:szCs w:val="20"/>
        </w:rPr>
        <w:tab/>
        <w:t>Boetebeding en bonus</w:t>
      </w:r>
      <w:bookmarkEnd w:id="16"/>
    </w:p>
    <w:p w14:paraId="6EA0E81C" w14:textId="77777777" w:rsidR="00B72020" w:rsidRDefault="00B72020" w:rsidP="00696A63">
      <w:pPr>
        <w:pStyle w:val="ListParagraph"/>
        <w:numPr>
          <w:ilvl w:val="0"/>
          <w:numId w:val="21"/>
        </w:numPr>
        <w:spacing w:line="280" w:lineRule="atLeast"/>
      </w:pPr>
      <w:r>
        <w:t>De in § 36 lid 3 UAV-GC 2025 bedoelde boetebedragen luiden als volgt:</w:t>
      </w:r>
    </w:p>
    <w:p w14:paraId="2DF55D61" w14:textId="0B6EBDBD" w:rsidR="00B72020" w:rsidRPr="003B4936" w:rsidRDefault="00B72020" w:rsidP="00696A63">
      <w:pPr>
        <w:pStyle w:val="ListParagraph"/>
        <w:numPr>
          <w:ilvl w:val="0"/>
          <w:numId w:val="22"/>
        </w:numPr>
        <w:spacing w:line="280" w:lineRule="atLeast"/>
        <w:rPr>
          <w:color w:val="44546A" w:themeColor="text2"/>
        </w:rPr>
      </w:pPr>
      <w:r w:rsidRPr="7E723A8B">
        <w:rPr>
          <w:color w:val="445369"/>
        </w:rPr>
        <w:t>Mijlpaaldatum: …………………euro per dag;</w:t>
      </w:r>
    </w:p>
    <w:p w14:paraId="7831F571" w14:textId="77777777" w:rsidR="00B72020" w:rsidRDefault="00B72020" w:rsidP="00696A63">
      <w:pPr>
        <w:pStyle w:val="ListParagraph"/>
        <w:numPr>
          <w:ilvl w:val="0"/>
          <w:numId w:val="21"/>
        </w:numPr>
        <w:spacing w:before="240" w:line="280" w:lineRule="atLeast"/>
        <w:contextualSpacing w:val="0"/>
      </w:pPr>
      <w:r>
        <w:t xml:space="preserve">Het in § 36 lid 7 UAV-GC 2025 bedoelde bonusbedrag bedraagt </w:t>
      </w:r>
      <w:r w:rsidRPr="004A198B">
        <w:rPr>
          <w:i/>
          <w:color w:val="44546A" w:themeColor="text2"/>
        </w:rPr>
        <w:t xml:space="preserve">&lt;bedrag invullen&gt; </w:t>
      </w:r>
      <w:r>
        <w:t>euro per dag.</w:t>
      </w:r>
    </w:p>
    <w:p w14:paraId="2FA1D7C1" w14:textId="77777777" w:rsidR="00B72020" w:rsidRDefault="00B72020" w:rsidP="00696A63">
      <w:pPr>
        <w:pStyle w:val="ListParagraph"/>
        <w:numPr>
          <w:ilvl w:val="0"/>
          <w:numId w:val="21"/>
        </w:numPr>
        <w:spacing w:before="240" w:line="280" w:lineRule="atLeast"/>
        <w:contextualSpacing w:val="0"/>
      </w:pPr>
      <w:r>
        <w:t xml:space="preserve">Het bonusbedrag dat de Opdrachtnemer kan worden uitgekeerd uit hoofde van lid </w:t>
      </w:r>
      <w:r w:rsidRPr="00186598">
        <w:t>2</w:t>
      </w:r>
      <w:r>
        <w:t xml:space="preserve"> jo. § 36 lid 7 UAV-GC 2005 bedraagt maximaal </w:t>
      </w:r>
      <w:r w:rsidRPr="003B4936">
        <w:rPr>
          <w:i/>
          <w:color w:val="44546A" w:themeColor="text2"/>
        </w:rPr>
        <w:t>&lt;bedrag invullen&gt;</w:t>
      </w:r>
      <w:r>
        <w:rPr>
          <w:i/>
          <w:color w:val="44546A" w:themeColor="text2"/>
        </w:rPr>
        <w:t xml:space="preserve"> </w:t>
      </w:r>
      <w:r>
        <w:t>EURO.</w:t>
      </w:r>
    </w:p>
    <w:p w14:paraId="6EDEC992" w14:textId="77777777" w:rsidR="00B72020" w:rsidRPr="00A8024C" w:rsidRDefault="00B72020" w:rsidP="00B72020"/>
    <w:p w14:paraId="73E7EAA9" w14:textId="03C35CD8" w:rsidR="00B72020" w:rsidRPr="00A8024C" w:rsidRDefault="00B72020" w:rsidP="00696A63">
      <w:pPr>
        <w:pStyle w:val="ListParagraph"/>
        <w:numPr>
          <w:ilvl w:val="0"/>
          <w:numId w:val="21"/>
        </w:numPr>
        <w:spacing w:line="280" w:lineRule="atLeast"/>
      </w:pPr>
      <w:r w:rsidRPr="00A8024C">
        <w:t xml:space="preserve">Het bedrag aan boetes dat door de Opdrachtgever aan de Opdrachtnemer kan worden opgelegd uit hoofde van deze Overeenkomst, </w:t>
      </w:r>
      <w:proofErr w:type="gramStart"/>
      <w:r w:rsidRPr="00A8024C">
        <w:t>behoudens</w:t>
      </w:r>
      <w:proofErr w:type="gramEnd"/>
      <w:r w:rsidRPr="00A8024C">
        <w:t xml:space="preserve"> de sancties genoemd in lid </w:t>
      </w:r>
      <w:r>
        <w:t>5</w:t>
      </w:r>
      <w:r w:rsidRPr="00A8024C">
        <w:t xml:space="preserve"> en </w:t>
      </w:r>
      <w:r>
        <w:t>6</w:t>
      </w:r>
      <w:r w:rsidRPr="00A8024C">
        <w:t>, is in totaal beperkt tot</w:t>
      </w:r>
      <w:proofErr w:type="gramStart"/>
      <w:r w:rsidRPr="00A8024C">
        <w:t xml:space="preserve"> </w:t>
      </w:r>
      <w:r w:rsidR="00AC3A8A">
        <w:t>..</w:t>
      </w:r>
      <w:proofErr w:type="gramEnd"/>
      <w:r w:rsidRPr="00A8024C">
        <w:t>% van het in artikel 2, lid 4 van deze Basisovereenkomst genoemde totaalbedrag, zoals dit geldt op de datum van opdrachtverlening.</w:t>
      </w:r>
      <w:r w:rsidRPr="00A8024C">
        <w:br/>
      </w:r>
    </w:p>
    <w:p w14:paraId="23224291" w14:textId="22FA8C17" w:rsidR="00B72020" w:rsidRDefault="00B72020" w:rsidP="00696A63">
      <w:pPr>
        <w:pStyle w:val="ListParagraph"/>
        <w:numPr>
          <w:ilvl w:val="0"/>
          <w:numId w:val="21"/>
        </w:numPr>
        <w:spacing w:line="280" w:lineRule="atLeast"/>
      </w:pPr>
      <w:proofErr w:type="gramStart"/>
      <w:r w:rsidRPr="00A8024C">
        <w:t>Indien</w:t>
      </w:r>
      <w:proofErr w:type="gramEnd"/>
      <w:r w:rsidRPr="00A8024C">
        <w:t xml:space="preserve"> de Opdrachtnemer minder realiseert dan wel naar vermoeden minder zal realiseren dan hij bij de aanbesteding voor het bepalen van de </w:t>
      </w:r>
      <w:r>
        <w:t>beste prijskwaliteitverhouding</w:t>
      </w:r>
      <w:r w:rsidRPr="00A8024C">
        <w:t xml:space="preserve"> heeft aangeboden, zal hij schriftelijk in gebreke worden gesteld. </w:t>
      </w:r>
      <w:proofErr w:type="gramStart"/>
      <w:r w:rsidRPr="00A8024C">
        <w:t>Indien</w:t>
      </w:r>
      <w:proofErr w:type="gramEnd"/>
      <w:r w:rsidRPr="00A8024C">
        <w:t xml:space="preserve"> een aangeboden maatregel, afspraak of werkwijze niet (tijdig) nagekomen wordt kan per geval een boete van</w:t>
      </w:r>
      <w:proofErr w:type="gramStart"/>
      <w:r w:rsidRPr="00A8024C">
        <w:t xml:space="preserve"> </w:t>
      </w:r>
      <w:r w:rsidR="1125156F" w:rsidRPr="2779AAAE">
        <w:rPr>
          <w:color w:val="FF0000"/>
        </w:rPr>
        <w:t>....</w:t>
      </w:r>
      <w:proofErr w:type="gramEnd"/>
      <w:r w:rsidR="1125156F" w:rsidRPr="2779AAAE">
        <w:rPr>
          <w:color w:val="FF0000"/>
        </w:rPr>
        <w:t>.</w:t>
      </w:r>
      <w:r w:rsidRPr="00A8024C">
        <w:t xml:space="preserve">worden opgelegd. </w:t>
      </w:r>
    </w:p>
    <w:p w14:paraId="7460812D" w14:textId="77777777" w:rsidR="00B72020" w:rsidRPr="00A8024C" w:rsidRDefault="00B72020" w:rsidP="00B72020">
      <w:pPr>
        <w:pStyle w:val="ListParagraph"/>
        <w:ind w:left="360"/>
      </w:pPr>
    </w:p>
    <w:p w14:paraId="680BCC84" w14:textId="77777777" w:rsidR="00702D4A" w:rsidRPr="009B4E86" w:rsidRDefault="00702D4A" w:rsidP="00702D4A">
      <w:pPr>
        <w:pStyle w:val="ListParagraph"/>
        <w:spacing w:line="280" w:lineRule="atLeast"/>
        <w:ind w:left="360"/>
      </w:pPr>
    </w:p>
    <w:p w14:paraId="3A6245FA" w14:textId="77777777" w:rsidR="00B72020" w:rsidRPr="00F13903" w:rsidRDefault="00B72020" w:rsidP="00B72020">
      <w:pPr>
        <w:pStyle w:val="Heading2"/>
        <w:tabs>
          <w:tab w:val="left" w:pos="993"/>
        </w:tabs>
        <w:ind w:left="990" w:hanging="990"/>
        <w:rPr>
          <w:sz w:val="20"/>
          <w:szCs w:val="20"/>
        </w:rPr>
      </w:pPr>
      <w:bookmarkStart w:id="17" w:name="_Toc231306231"/>
      <w:r w:rsidRPr="00F13903">
        <w:rPr>
          <w:sz w:val="20"/>
          <w:szCs w:val="20"/>
        </w:rPr>
        <w:t>Art. 17</w:t>
      </w:r>
      <w:r w:rsidRPr="00F13903">
        <w:rPr>
          <w:sz w:val="20"/>
          <w:szCs w:val="20"/>
        </w:rPr>
        <w:tab/>
        <w:t>Zekerheidstelling</w:t>
      </w:r>
      <w:bookmarkEnd w:id="17"/>
    </w:p>
    <w:p w14:paraId="67236015" w14:textId="77777777" w:rsidR="00B72020" w:rsidRDefault="00B72020" w:rsidP="00B72020">
      <w:r>
        <w:t>Partijen zijn overeengekomen dat:</w:t>
      </w:r>
    </w:p>
    <w:p w14:paraId="233297A5" w14:textId="77777777" w:rsidR="00B72020" w:rsidRPr="00BF500B" w:rsidRDefault="00B72020" w:rsidP="00696A63">
      <w:pPr>
        <w:pStyle w:val="ListParagraph"/>
        <w:numPr>
          <w:ilvl w:val="0"/>
          <w:numId w:val="23"/>
        </w:numPr>
        <w:spacing w:line="280" w:lineRule="atLeast"/>
      </w:pPr>
      <w:proofErr w:type="gramStart"/>
      <w:r w:rsidRPr="00BF500B">
        <w:t>een</w:t>
      </w:r>
      <w:proofErr w:type="gramEnd"/>
      <w:r w:rsidRPr="00BF500B">
        <w:t xml:space="preserve"> zekerheidstelling als bedoeld in § 38 lid 1 UAV-GC 2025 niet wordt verlangd.</w:t>
      </w:r>
    </w:p>
    <w:p w14:paraId="7EADD41F" w14:textId="77777777" w:rsidR="00BF500B" w:rsidRPr="006D52A1" w:rsidRDefault="00BF500B" w:rsidP="00BF500B">
      <w:pPr>
        <w:pStyle w:val="ListParagraph"/>
        <w:spacing w:line="280" w:lineRule="atLeast"/>
        <w:ind w:left="360"/>
        <w:rPr>
          <w:color w:val="44546A" w:themeColor="text2"/>
        </w:rPr>
      </w:pPr>
    </w:p>
    <w:p w14:paraId="66F05DEB" w14:textId="471D97A7" w:rsidR="00AC073B" w:rsidRDefault="00B72020" w:rsidP="00AC073B">
      <w:pPr>
        <w:pStyle w:val="Heading2"/>
        <w:tabs>
          <w:tab w:val="left" w:pos="993"/>
        </w:tabs>
        <w:ind w:left="990" w:hanging="990"/>
        <w:rPr>
          <w:sz w:val="20"/>
          <w:szCs w:val="20"/>
        </w:rPr>
      </w:pPr>
      <w:bookmarkStart w:id="18" w:name="_Toc231306232"/>
      <w:r w:rsidRPr="00F13903">
        <w:rPr>
          <w:sz w:val="20"/>
          <w:szCs w:val="20"/>
        </w:rPr>
        <w:t xml:space="preserve">Art. 18 </w:t>
      </w:r>
      <w:r w:rsidR="00CB6BEC">
        <w:rPr>
          <w:sz w:val="20"/>
          <w:szCs w:val="20"/>
        </w:rPr>
        <w:tab/>
      </w:r>
      <w:r w:rsidRPr="00F13903">
        <w:rPr>
          <w:sz w:val="20"/>
          <w:szCs w:val="20"/>
        </w:rPr>
        <w:t>Geschiloplossing door onafhankelijke deskundige(n)</w:t>
      </w:r>
      <w:bookmarkEnd w:id="18"/>
    </w:p>
    <w:p w14:paraId="42D8265B" w14:textId="77777777" w:rsidR="00AC073B" w:rsidRDefault="00AC073B" w:rsidP="00AC073B">
      <w:pPr>
        <w:pStyle w:val="Heading2"/>
        <w:tabs>
          <w:tab w:val="left" w:pos="993"/>
        </w:tabs>
        <w:ind w:left="990" w:hanging="990"/>
        <w:rPr>
          <w:sz w:val="20"/>
          <w:szCs w:val="20"/>
        </w:rPr>
      </w:pPr>
    </w:p>
    <w:p w14:paraId="463D83A4" w14:textId="77777777" w:rsidR="00AC073B" w:rsidRDefault="00B72020" w:rsidP="00AC073B">
      <w:pPr>
        <w:spacing w:line="240" w:lineRule="exact"/>
        <w:ind w:left="708" w:hanging="708"/>
      </w:pPr>
      <w:r w:rsidRPr="0021410C">
        <w:t>Partijen leggen hun geschillen zoals omschreven in § 47 UAV</w:t>
      </w:r>
      <w:r w:rsidRPr="00BF500B">
        <w:t>-GC 2025 niet</w:t>
      </w:r>
      <w:r w:rsidRPr="0021410C">
        <w:t xml:space="preserve"> ter beslechting voor aan </w:t>
      </w:r>
      <w:r>
        <w:t>een of meer</w:t>
      </w:r>
    </w:p>
    <w:p w14:paraId="11A6F968" w14:textId="77777777" w:rsidR="00AC073B" w:rsidRDefault="00B72020" w:rsidP="00AC073B">
      <w:pPr>
        <w:spacing w:line="240" w:lineRule="exact"/>
        <w:ind w:left="708" w:hanging="708"/>
      </w:pPr>
      <w:proofErr w:type="gramStart"/>
      <w:r>
        <w:t>onafhankelijke</w:t>
      </w:r>
      <w:proofErr w:type="gramEnd"/>
      <w:r>
        <w:t xml:space="preserve"> deskundigen</w:t>
      </w:r>
      <w:r w:rsidRPr="0021410C">
        <w:t>. Partijen leggen alle geschillen welke ook – daaronder begrepen die, welke slechts door</w:t>
      </w:r>
    </w:p>
    <w:p w14:paraId="02E9573B" w14:textId="77777777" w:rsidR="00AC073B" w:rsidRDefault="00B72020" w:rsidP="00AC073B">
      <w:pPr>
        <w:spacing w:line="240" w:lineRule="exact"/>
        <w:ind w:left="708" w:hanging="708"/>
      </w:pPr>
      <w:proofErr w:type="gramStart"/>
      <w:r w:rsidRPr="0021410C">
        <w:t>één</w:t>
      </w:r>
      <w:proofErr w:type="gramEnd"/>
      <w:r w:rsidRPr="0021410C">
        <w:t xml:space="preserve"> der partijen als zodanig beschouwd - die naar aanleiding van de overeenkomst of nader te sluiten</w:t>
      </w:r>
    </w:p>
    <w:p w14:paraId="2DCBB86F" w14:textId="77777777" w:rsidR="00AC073B" w:rsidRDefault="00B72020" w:rsidP="00AC073B">
      <w:pPr>
        <w:spacing w:line="240" w:lineRule="exact"/>
        <w:ind w:left="708" w:hanging="708"/>
      </w:pPr>
      <w:proofErr w:type="gramStart"/>
      <w:r w:rsidRPr="0021410C">
        <w:t>overeenkomsten</w:t>
      </w:r>
      <w:proofErr w:type="gramEnd"/>
      <w:r w:rsidRPr="0021410C">
        <w:t>, die daarvan uitvloeisel mochten zijn, voor aan de rechterlijke macht (het Arrondissement van</w:t>
      </w:r>
    </w:p>
    <w:p w14:paraId="65CBC4A3" w14:textId="1D004109" w:rsidR="00BF500B" w:rsidRPr="00AC073B" w:rsidRDefault="00B72020" w:rsidP="00AC073B">
      <w:pPr>
        <w:spacing w:line="240" w:lineRule="exact"/>
        <w:ind w:left="708" w:hanging="708"/>
      </w:pPr>
      <w:proofErr w:type="gramStart"/>
      <w:r w:rsidRPr="0021410C">
        <w:t>rechtbank</w:t>
      </w:r>
      <w:proofErr w:type="gramEnd"/>
      <w:r w:rsidRPr="0021410C">
        <w:t xml:space="preserve"> </w:t>
      </w:r>
      <w:r w:rsidR="00BF500B">
        <w:t>Utrecht</w:t>
      </w:r>
      <w:r w:rsidRPr="0021410C">
        <w:t xml:space="preserve">, locatie </w:t>
      </w:r>
      <w:r w:rsidR="00BF500B">
        <w:t>Utrecht</w:t>
      </w:r>
      <w:r w:rsidRPr="0021410C">
        <w:t>)</w:t>
      </w:r>
      <w:r w:rsidR="00702D4A">
        <w:t xml:space="preserve"> </w:t>
      </w:r>
      <w:proofErr w:type="gramStart"/>
      <w:r w:rsidR="00702D4A">
        <w:t>indien</w:t>
      </w:r>
      <w:proofErr w:type="gramEnd"/>
      <w:r w:rsidR="00702D4A">
        <w:t xml:space="preserve"> de escalatieprocedure tussen Partijen niet tot oplossing van geschil leidt.</w:t>
      </w:r>
    </w:p>
    <w:p w14:paraId="7112001C" w14:textId="5543A098" w:rsidR="00B72020" w:rsidRDefault="00B72020" w:rsidP="00702D4A">
      <w:pPr>
        <w:pStyle w:val="ListParagraph"/>
        <w:spacing w:line="280" w:lineRule="atLeast"/>
        <w:ind w:left="360"/>
      </w:pPr>
    </w:p>
    <w:p w14:paraId="13039F56" w14:textId="77777777" w:rsidR="00BF500B" w:rsidRDefault="00BF500B" w:rsidP="00BF500B">
      <w:pPr>
        <w:pStyle w:val="ListParagraph"/>
      </w:pPr>
    </w:p>
    <w:p w14:paraId="5C82DDB2" w14:textId="554FCDCA" w:rsidR="00BF500B" w:rsidRPr="00F13903" w:rsidRDefault="00BF500B" w:rsidP="00F13903">
      <w:pPr>
        <w:pStyle w:val="Heading2"/>
        <w:tabs>
          <w:tab w:val="left" w:pos="993"/>
        </w:tabs>
        <w:ind w:left="990" w:hanging="990"/>
        <w:rPr>
          <w:sz w:val="20"/>
          <w:szCs w:val="20"/>
        </w:rPr>
      </w:pPr>
      <w:bookmarkStart w:id="19" w:name="_Toc231306233"/>
      <w:r w:rsidRPr="00F13903">
        <w:rPr>
          <w:sz w:val="20"/>
          <w:szCs w:val="20"/>
        </w:rPr>
        <w:t>Art</w:t>
      </w:r>
      <w:r w:rsidR="00CB6BEC">
        <w:rPr>
          <w:sz w:val="20"/>
          <w:szCs w:val="20"/>
        </w:rPr>
        <w:t>.</w:t>
      </w:r>
      <w:r w:rsidRPr="00F13903">
        <w:rPr>
          <w:sz w:val="20"/>
          <w:szCs w:val="20"/>
        </w:rPr>
        <w:t xml:space="preserve"> 19 </w:t>
      </w:r>
      <w:r w:rsidR="00CB6BEC">
        <w:rPr>
          <w:sz w:val="20"/>
          <w:szCs w:val="20"/>
        </w:rPr>
        <w:tab/>
      </w:r>
      <w:r w:rsidRPr="00F13903">
        <w:rPr>
          <w:sz w:val="20"/>
          <w:szCs w:val="20"/>
        </w:rPr>
        <w:t xml:space="preserve">Clausule </w:t>
      </w:r>
      <w:proofErr w:type="gramStart"/>
      <w:r w:rsidRPr="00F13903">
        <w:rPr>
          <w:sz w:val="20"/>
          <w:szCs w:val="20"/>
        </w:rPr>
        <w:t>omtrent</w:t>
      </w:r>
      <w:proofErr w:type="gramEnd"/>
      <w:r w:rsidRPr="00F13903">
        <w:rPr>
          <w:sz w:val="20"/>
          <w:szCs w:val="20"/>
        </w:rPr>
        <w:t xml:space="preserve"> verzelfstandiging.</w:t>
      </w:r>
      <w:bookmarkEnd w:id="19"/>
      <w:r w:rsidRPr="00F13903">
        <w:rPr>
          <w:sz w:val="20"/>
          <w:szCs w:val="20"/>
        </w:rPr>
        <w:t> </w:t>
      </w:r>
    </w:p>
    <w:p w14:paraId="1CD6A53A" w14:textId="77777777" w:rsidR="00BF500B" w:rsidRDefault="00BF500B" w:rsidP="00BF500B">
      <w:pPr>
        <w:spacing w:line="240" w:lineRule="exact"/>
        <w:ind w:left="708" w:hanging="708"/>
        <w:rPr>
          <w:b/>
          <w:bCs/>
          <w:color w:val="000000" w:themeColor="text1"/>
          <w:sz w:val="24"/>
          <w:szCs w:val="24"/>
          <w:u w:val="single"/>
        </w:rPr>
      </w:pPr>
    </w:p>
    <w:p w14:paraId="0ACC856E" w14:textId="77777777" w:rsidR="00BF500B" w:rsidRDefault="00BF500B" w:rsidP="00BF500B">
      <w:pPr>
        <w:spacing w:line="240" w:lineRule="exact"/>
        <w:ind w:left="708" w:hanging="708"/>
      </w:pPr>
      <w:r w:rsidRPr="00BF500B">
        <w:t>1.</w:t>
      </w:r>
      <w:r>
        <w:t xml:space="preserve">   </w:t>
      </w:r>
      <w:r w:rsidRPr="00BF500B">
        <w:t>Partijen komen overeen dat de provincie Utrecht gerechtigd is om alle rechten en verplichtingen uit hoofde van</w:t>
      </w:r>
    </w:p>
    <w:p w14:paraId="0675C434" w14:textId="77777777" w:rsidR="00BF500B" w:rsidRDefault="00BF500B" w:rsidP="00BF500B">
      <w:pPr>
        <w:spacing w:line="240" w:lineRule="exact"/>
        <w:ind w:left="708" w:hanging="708"/>
      </w:pPr>
      <w:r>
        <w:t xml:space="preserve">      </w:t>
      </w:r>
      <w:proofErr w:type="gramStart"/>
      <w:r w:rsidRPr="00BF500B">
        <w:t>deze</w:t>
      </w:r>
      <w:proofErr w:type="gramEnd"/>
      <w:r w:rsidRPr="00BF500B">
        <w:t xml:space="preserve"> overeenkomst over te dragen, als bedoeld in artikel 6:159 BW, aan een nog op te richten besloten </w:t>
      </w:r>
    </w:p>
    <w:p w14:paraId="0D375C38" w14:textId="77777777" w:rsidR="00BF500B" w:rsidRDefault="00BF500B" w:rsidP="00BF500B">
      <w:pPr>
        <w:spacing w:line="240" w:lineRule="exact"/>
        <w:ind w:left="708" w:hanging="708"/>
      </w:pPr>
      <w:r>
        <w:t xml:space="preserve">      </w:t>
      </w:r>
      <w:proofErr w:type="gramStart"/>
      <w:r w:rsidRPr="00BF500B">
        <w:t>vennootschap</w:t>
      </w:r>
      <w:proofErr w:type="gramEnd"/>
      <w:r w:rsidRPr="00BF500B">
        <w:t xml:space="preserve"> (hierna: "de BV") die specifiek wordt opgericht om (een deel van) de taken van de provincie Utrecht </w:t>
      </w:r>
    </w:p>
    <w:p w14:paraId="079E1FB5" w14:textId="146CF229" w:rsidR="00BF500B" w:rsidRDefault="00BF500B" w:rsidP="00BF500B">
      <w:pPr>
        <w:spacing w:line="240" w:lineRule="exact"/>
        <w:ind w:left="708" w:hanging="708"/>
      </w:pPr>
      <w:r>
        <w:t xml:space="preserve">      </w:t>
      </w:r>
      <w:proofErr w:type="gramStart"/>
      <w:r w:rsidRPr="00BF500B">
        <w:t>met</w:t>
      </w:r>
      <w:proofErr w:type="gramEnd"/>
      <w:r w:rsidRPr="00BF500B">
        <w:t xml:space="preserve"> betrekking tot het openbaar vervoer uit te voeren.</w:t>
      </w:r>
    </w:p>
    <w:p w14:paraId="4306AA62" w14:textId="77777777" w:rsidR="00BF500B" w:rsidRDefault="00BF500B" w:rsidP="00BF500B">
      <w:pPr>
        <w:spacing w:line="240" w:lineRule="exact"/>
        <w:ind w:left="708" w:hanging="708"/>
      </w:pPr>
      <w:r>
        <w:t xml:space="preserve">2.   </w:t>
      </w:r>
      <w:r w:rsidRPr="00BF500B">
        <w:t xml:space="preserve">De wederpartij verleent </w:t>
      </w:r>
      <w:proofErr w:type="gramStart"/>
      <w:r w:rsidRPr="00BF500B">
        <w:t>reeds</w:t>
      </w:r>
      <w:proofErr w:type="gramEnd"/>
      <w:r w:rsidRPr="00BF500B">
        <w:t xml:space="preserve"> nu haar onherroepelijke en uitdrukkelijke toestemming voor een </w:t>
      </w:r>
    </w:p>
    <w:p w14:paraId="63CF4AC2" w14:textId="77777777" w:rsidR="00BF500B" w:rsidRDefault="00BF500B" w:rsidP="00BF500B">
      <w:pPr>
        <w:spacing w:line="240" w:lineRule="exact"/>
        <w:ind w:left="708" w:hanging="708"/>
      </w:pPr>
      <w:r>
        <w:t xml:space="preserve">      </w:t>
      </w:r>
      <w:proofErr w:type="spellStart"/>
      <w:proofErr w:type="gramStart"/>
      <w:r w:rsidRPr="00BF500B">
        <w:t>contractsoverneming</w:t>
      </w:r>
      <w:proofErr w:type="spellEnd"/>
      <w:proofErr w:type="gramEnd"/>
      <w:r w:rsidRPr="00BF500B">
        <w:t xml:space="preserve"> als hiervoor bedoeld, waarbij de BV in de plaats zal treden van de provincie Utrecht als partij </w:t>
      </w:r>
      <w:r>
        <w:t xml:space="preserve"> </w:t>
      </w:r>
    </w:p>
    <w:p w14:paraId="4DF92697" w14:textId="77777777" w:rsidR="00BF500B" w:rsidRDefault="00BF500B" w:rsidP="00BF500B">
      <w:pPr>
        <w:spacing w:line="240" w:lineRule="exact"/>
        <w:ind w:left="708" w:hanging="708"/>
      </w:pPr>
      <w:r>
        <w:t xml:space="preserve">      </w:t>
      </w:r>
      <w:proofErr w:type="gramStart"/>
      <w:r w:rsidRPr="00BF500B">
        <w:t>bij</w:t>
      </w:r>
      <w:proofErr w:type="gramEnd"/>
      <w:r w:rsidRPr="00BF500B">
        <w:t xml:space="preserve"> deze overeenkomst, en zegt toe hieraan ook medewerking te zullen verlenen. Deze toestemming en </w:t>
      </w:r>
    </w:p>
    <w:p w14:paraId="6C7C10C5" w14:textId="77777777" w:rsidR="00BF500B" w:rsidRDefault="00BF500B" w:rsidP="00BF500B">
      <w:pPr>
        <w:spacing w:line="240" w:lineRule="exact"/>
        <w:ind w:left="708" w:hanging="708"/>
      </w:pPr>
      <w:r>
        <w:t xml:space="preserve">      </w:t>
      </w:r>
      <w:proofErr w:type="gramStart"/>
      <w:r w:rsidRPr="00BF500B">
        <w:t>medewerking</w:t>
      </w:r>
      <w:proofErr w:type="gramEnd"/>
      <w:r w:rsidRPr="00BF500B">
        <w:t xml:space="preserve"> zijn onvoorwaardelijk en behoeven op het moment van overneming geen nadere goedkeuring van </w:t>
      </w:r>
    </w:p>
    <w:p w14:paraId="57E4FDCF" w14:textId="14FA39A9" w:rsidR="00BF500B" w:rsidRDefault="00BF500B" w:rsidP="00BF500B">
      <w:pPr>
        <w:spacing w:line="240" w:lineRule="exact"/>
        <w:ind w:left="708" w:hanging="708"/>
      </w:pPr>
      <w:r>
        <w:t xml:space="preserve">      </w:t>
      </w:r>
      <w:proofErr w:type="gramStart"/>
      <w:r w:rsidRPr="00BF500B">
        <w:t>de</w:t>
      </w:r>
      <w:proofErr w:type="gramEnd"/>
      <w:r w:rsidRPr="00BF500B">
        <w:t xml:space="preserve"> wederpartij.</w:t>
      </w:r>
    </w:p>
    <w:p w14:paraId="5B7C0881" w14:textId="77777777" w:rsidR="00BF500B" w:rsidRDefault="00BF500B" w:rsidP="00BF500B">
      <w:pPr>
        <w:spacing w:line="240" w:lineRule="exact"/>
        <w:ind w:left="708" w:hanging="708"/>
      </w:pPr>
      <w:r>
        <w:t xml:space="preserve">3.   </w:t>
      </w:r>
      <w:r w:rsidRPr="00BF500B">
        <w:t xml:space="preserve">De provincie Utrecht zal de wederpartij schriftelijk informeren op het moment dat de </w:t>
      </w:r>
      <w:proofErr w:type="spellStart"/>
      <w:r w:rsidRPr="00BF500B">
        <w:t>contractsoverneming</w:t>
      </w:r>
      <w:proofErr w:type="spellEnd"/>
      <w:r w:rsidRPr="00BF500B">
        <w:t xml:space="preserve"> </w:t>
      </w:r>
    </w:p>
    <w:p w14:paraId="548D97F9" w14:textId="77777777" w:rsidR="00BF500B" w:rsidRDefault="00BF500B" w:rsidP="00BF500B">
      <w:pPr>
        <w:spacing w:line="240" w:lineRule="exact"/>
        <w:ind w:left="708" w:hanging="708"/>
      </w:pPr>
      <w:r>
        <w:t xml:space="preserve">      </w:t>
      </w:r>
      <w:proofErr w:type="gramStart"/>
      <w:r w:rsidRPr="00BF500B">
        <w:t>plaatsvindt</w:t>
      </w:r>
      <w:proofErr w:type="gramEnd"/>
      <w:r w:rsidRPr="00BF500B">
        <w:t xml:space="preserve">, onder vermelding van de relevante gegevens van de BV. De </w:t>
      </w:r>
      <w:proofErr w:type="spellStart"/>
      <w:r w:rsidRPr="00BF500B">
        <w:t>contractsoverneming</w:t>
      </w:r>
      <w:proofErr w:type="spellEnd"/>
      <w:r w:rsidRPr="00BF500B">
        <w:t xml:space="preserve"> zal in werking</w:t>
      </w:r>
    </w:p>
    <w:p w14:paraId="4915D740" w14:textId="30EF44ED" w:rsidR="00BF500B" w:rsidRPr="00BF500B" w:rsidRDefault="00BF500B" w:rsidP="00BF500B">
      <w:pPr>
        <w:spacing w:line="240" w:lineRule="exact"/>
        <w:ind w:left="708" w:hanging="708"/>
      </w:pPr>
      <w:r>
        <w:t xml:space="preserve">      </w:t>
      </w:r>
      <w:proofErr w:type="gramStart"/>
      <w:r w:rsidRPr="00BF500B">
        <w:t>treden</w:t>
      </w:r>
      <w:proofErr w:type="gramEnd"/>
      <w:r w:rsidRPr="00BF500B">
        <w:t xml:space="preserve"> op het door de provincie Utrecht aan te geven moment, doch niet eerder dan na bedoelde kennisgeving.</w:t>
      </w:r>
    </w:p>
    <w:p w14:paraId="5FF9F39C" w14:textId="77777777" w:rsidR="00BF500B" w:rsidRDefault="00BF500B" w:rsidP="00BF500B">
      <w:pPr>
        <w:spacing w:line="280" w:lineRule="atLeast"/>
      </w:pPr>
    </w:p>
    <w:p w14:paraId="2F24C4B7" w14:textId="77777777" w:rsidR="00BF500B" w:rsidRPr="0061497F" w:rsidRDefault="00BF500B" w:rsidP="00BF500B">
      <w:pPr>
        <w:pStyle w:val="ListParagraph"/>
        <w:spacing w:line="280" w:lineRule="atLeast"/>
        <w:ind w:left="360"/>
        <w:rPr>
          <w:color w:val="000000" w:themeColor="text1"/>
        </w:rPr>
      </w:pPr>
    </w:p>
    <w:p w14:paraId="49DA75DF" w14:textId="292DB850" w:rsidR="00332444" w:rsidRDefault="00B72020" w:rsidP="00332444">
      <w:pPr>
        <w:pStyle w:val="Heading2"/>
        <w:tabs>
          <w:tab w:val="left" w:pos="993"/>
        </w:tabs>
        <w:ind w:left="990" w:hanging="990"/>
        <w:rPr>
          <w:sz w:val="20"/>
          <w:szCs w:val="20"/>
        </w:rPr>
      </w:pPr>
      <w:bookmarkStart w:id="20" w:name="_Toc231306234"/>
      <w:r w:rsidRPr="00F13903">
        <w:rPr>
          <w:sz w:val="20"/>
          <w:szCs w:val="20"/>
        </w:rPr>
        <w:t xml:space="preserve">Art. </w:t>
      </w:r>
      <w:r w:rsidR="00BF500B" w:rsidRPr="00F13903">
        <w:rPr>
          <w:sz w:val="20"/>
          <w:szCs w:val="20"/>
        </w:rPr>
        <w:t>20</w:t>
      </w:r>
      <w:r w:rsidRPr="00F13903">
        <w:rPr>
          <w:sz w:val="20"/>
          <w:szCs w:val="20"/>
        </w:rPr>
        <w:tab/>
      </w:r>
      <w:proofErr w:type="spellStart"/>
      <w:r w:rsidRPr="00F13903">
        <w:rPr>
          <w:sz w:val="20"/>
          <w:szCs w:val="20"/>
        </w:rPr>
        <w:t>Social</w:t>
      </w:r>
      <w:proofErr w:type="spellEnd"/>
      <w:r w:rsidRPr="00F13903">
        <w:rPr>
          <w:sz w:val="20"/>
          <w:szCs w:val="20"/>
        </w:rPr>
        <w:t xml:space="preserve"> Return verplichtingen</w:t>
      </w:r>
      <w:bookmarkEnd w:id="20"/>
    </w:p>
    <w:p w14:paraId="61ACAECA" w14:textId="77777777" w:rsidR="00332444" w:rsidRDefault="00B72020" w:rsidP="00332444">
      <w:pPr>
        <w:spacing w:line="240" w:lineRule="exact"/>
        <w:ind w:left="708" w:hanging="708"/>
      </w:pPr>
      <w:r w:rsidRPr="00B762C9">
        <w:t xml:space="preserve">Met inachtneming van het beleid van de </w:t>
      </w:r>
      <w:r w:rsidR="00BF500B" w:rsidRPr="00B762C9">
        <w:t>provincie Utrecht</w:t>
      </w:r>
      <w:r w:rsidRPr="00B762C9">
        <w:t xml:space="preserve"> is de Opdrachtnemer in het kader van </w:t>
      </w:r>
      <w:proofErr w:type="spellStart"/>
      <w:r w:rsidRPr="00B762C9">
        <w:t>Social</w:t>
      </w:r>
      <w:proofErr w:type="spellEnd"/>
      <w:r w:rsidRPr="00B762C9">
        <w:t xml:space="preserve"> Return</w:t>
      </w:r>
    </w:p>
    <w:p w14:paraId="68168B92" w14:textId="77777777" w:rsidR="00332444" w:rsidRDefault="00B72020" w:rsidP="00332444">
      <w:pPr>
        <w:spacing w:line="240" w:lineRule="exact"/>
        <w:ind w:left="708" w:hanging="708"/>
      </w:pPr>
      <w:proofErr w:type="gramStart"/>
      <w:r w:rsidRPr="00B762C9">
        <w:t>verplicht</w:t>
      </w:r>
      <w:proofErr w:type="gramEnd"/>
      <w:r w:rsidRPr="00B762C9">
        <w:t xml:space="preserve"> om </w:t>
      </w:r>
      <w:r w:rsidR="00B762C9">
        <w:t xml:space="preserve">ten minste </w:t>
      </w:r>
      <w:r w:rsidRPr="00332444">
        <w:t>&lt;bedrag in cijfers&gt;</w:t>
      </w:r>
      <w:r w:rsidRPr="00B762C9">
        <w:t xml:space="preserve"> euro exclusief BTW, zegge </w:t>
      </w:r>
      <w:r w:rsidRPr="00332444">
        <w:t>&lt;bedrag geschreven&gt;</w:t>
      </w:r>
      <w:r w:rsidRPr="00B762C9">
        <w:t xml:space="preserve"> euro te besteden,</w:t>
      </w:r>
    </w:p>
    <w:p w14:paraId="56123631" w14:textId="77777777" w:rsidR="00332444" w:rsidRDefault="00B72020" w:rsidP="00332444">
      <w:pPr>
        <w:spacing w:line="240" w:lineRule="exact"/>
        <w:ind w:left="708" w:hanging="708"/>
      </w:pPr>
      <w:proofErr w:type="gramStart"/>
      <w:r w:rsidRPr="00B762C9">
        <w:t>hetgeen</w:t>
      </w:r>
      <w:proofErr w:type="gramEnd"/>
      <w:r w:rsidRPr="00B762C9">
        <w:t xml:space="preserve"> </w:t>
      </w:r>
      <w:r w:rsidR="00B762C9" w:rsidRPr="00B762C9">
        <w:t>1%</w:t>
      </w:r>
      <w:r w:rsidRPr="00B762C9">
        <w:t xml:space="preserve"> van het in artikel 2, lid 4 van deze Basisovereenkomst genoemde totaalbedrag betreft. De</w:t>
      </w:r>
    </w:p>
    <w:p w14:paraId="4AC8F0CB" w14:textId="77777777" w:rsidR="00332444" w:rsidRDefault="00B72020" w:rsidP="00332444">
      <w:pPr>
        <w:spacing w:line="240" w:lineRule="exact"/>
        <w:ind w:left="708" w:hanging="708"/>
      </w:pPr>
      <w:r w:rsidRPr="00B762C9">
        <w:t>Opdrachtnemer is verplicht om dat bedrag te besteden voor de in artikel 2 lid 5 genoemde uiterste datum van</w:t>
      </w:r>
    </w:p>
    <w:p w14:paraId="5CE8CA45" w14:textId="407E5D2A" w:rsidR="00B72020" w:rsidRPr="00332444" w:rsidRDefault="00B72020" w:rsidP="00332444">
      <w:pPr>
        <w:spacing w:line="240" w:lineRule="exact"/>
        <w:ind w:left="708" w:hanging="708"/>
      </w:pPr>
      <w:proofErr w:type="gramStart"/>
      <w:r w:rsidRPr="00B762C9">
        <w:t>oplevering</w:t>
      </w:r>
      <w:proofErr w:type="gramEnd"/>
      <w:r w:rsidRPr="00B762C9">
        <w:t>.</w:t>
      </w:r>
    </w:p>
    <w:p w14:paraId="69A4A63C" w14:textId="77777777" w:rsidR="00B72020" w:rsidRPr="003C6D2F" w:rsidRDefault="00B72020" w:rsidP="00B72020">
      <w:pPr>
        <w:rPr>
          <w:b/>
          <w:bCs/>
          <w:color w:val="000000" w:themeColor="text1"/>
          <w:sz w:val="24"/>
          <w:szCs w:val="24"/>
          <w:u w:val="single"/>
        </w:rPr>
      </w:pPr>
    </w:p>
    <w:p w14:paraId="6C8A3E96" w14:textId="71969C57" w:rsidR="00B72020" w:rsidRPr="00F13903" w:rsidRDefault="00B72020" w:rsidP="00B72020">
      <w:pPr>
        <w:pStyle w:val="Heading2"/>
        <w:tabs>
          <w:tab w:val="left" w:pos="993"/>
        </w:tabs>
        <w:ind w:left="990" w:hanging="990"/>
        <w:rPr>
          <w:sz w:val="20"/>
          <w:szCs w:val="20"/>
        </w:rPr>
      </w:pPr>
      <w:bookmarkStart w:id="21" w:name="_Toc231306235"/>
      <w:r w:rsidRPr="00F13903">
        <w:rPr>
          <w:sz w:val="20"/>
          <w:szCs w:val="20"/>
        </w:rPr>
        <w:t>Art. 2</w:t>
      </w:r>
      <w:r w:rsidR="00BF500B" w:rsidRPr="00F13903">
        <w:rPr>
          <w:sz w:val="20"/>
          <w:szCs w:val="20"/>
        </w:rPr>
        <w:t>1</w:t>
      </w:r>
      <w:r w:rsidRPr="00F13903">
        <w:rPr>
          <w:sz w:val="20"/>
          <w:szCs w:val="20"/>
        </w:rPr>
        <w:t xml:space="preserve"> </w:t>
      </w:r>
      <w:r w:rsidR="00CB6BEC">
        <w:rPr>
          <w:sz w:val="20"/>
          <w:szCs w:val="20"/>
        </w:rPr>
        <w:tab/>
      </w:r>
      <w:r w:rsidRPr="00F13903">
        <w:rPr>
          <w:sz w:val="20"/>
          <w:szCs w:val="20"/>
        </w:rPr>
        <w:t>Totstandkoming van de Overeenkomst:</w:t>
      </w:r>
      <w:bookmarkEnd w:id="21"/>
    </w:p>
    <w:p w14:paraId="0E8FE4D3" w14:textId="77777777" w:rsidR="00332444" w:rsidRDefault="00332444" w:rsidP="00332444">
      <w:pPr>
        <w:ind w:firstLine="709"/>
      </w:pPr>
    </w:p>
    <w:p w14:paraId="55E7832D" w14:textId="577B14AB" w:rsidR="00B72020" w:rsidRPr="00CB6BEC" w:rsidRDefault="00B72020" w:rsidP="00CB6BEC">
      <w:r w:rsidRPr="003469A3">
        <w:t xml:space="preserve">De Overeenkomst komt tot </w:t>
      </w:r>
      <w:r w:rsidRPr="00CB6BEC">
        <w:rPr>
          <w:color w:val="000000" w:themeColor="text1"/>
        </w:rPr>
        <w:t>stand</w:t>
      </w:r>
      <w:r w:rsidR="00CB6BEC" w:rsidRPr="00CB6BEC">
        <w:rPr>
          <w:color w:val="000000" w:themeColor="text1"/>
        </w:rPr>
        <w:t xml:space="preserve"> </w:t>
      </w:r>
      <w:r w:rsidRPr="00CB6BEC">
        <w:rPr>
          <w:color w:val="000000" w:themeColor="text1"/>
        </w:rPr>
        <w:t xml:space="preserve">op de datum waarop de Opdrachtgever de ondertekende schriftelijke mededeling van opdrachtverlening heeft verzonden. </w:t>
      </w:r>
    </w:p>
    <w:p w14:paraId="74FFD8F4" w14:textId="77777777" w:rsidR="00B72020" w:rsidRDefault="00B72020" w:rsidP="00B72020"/>
    <w:p w14:paraId="1632EFF8" w14:textId="77777777" w:rsidR="00B72020" w:rsidRDefault="00B72020" w:rsidP="00B72020"/>
    <w:p w14:paraId="3B2CC327" w14:textId="77777777" w:rsidR="00B72020" w:rsidRDefault="00B72020" w:rsidP="00B72020">
      <w:r w:rsidRPr="006217C0">
        <w:t xml:space="preserve">Aldus opgemaakt en in </w:t>
      </w:r>
      <w:r>
        <w:t>twee</w:t>
      </w:r>
      <w:r w:rsidRPr="006217C0">
        <w:t xml:space="preserve">voud ondertekend, </w:t>
      </w:r>
    </w:p>
    <w:p w14:paraId="3F4782A3" w14:textId="77777777" w:rsidR="00B72020" w:rsidRDefault="00B72020" w:rsidP="00B72020"/>
    <w:p w14:paraId="356B8E64" w14:textId="77777777" w:rsidR="00B72020" w:rsidRDefault="00B72020" w:rsidP="00B72020">
      <w:proofErr w:type="gramStart"/>
      <w:r w:rsidRPr="006217C0">
        <w:t>de</w:t>
      </w:r>
      <w:proofErr w:type="gramEnd"/>
      <w:r w:rsidRPr="006217C0">
        <w:t xml:space="preserve"> Opdrachtgever</w:t>
      </w:r>
    </w:p>
    <w:p w14:paraId="7A4270BC" w14:textId="77777777" w:rsidR="00B72020" w:rsidRDefault="00B72020" w:rsidP="00B72020"/>
    <w:p w14:paraId="61EBD767" w14:textId="77777777" w:rsidR="00B72020" w:rsidRDefault="00B72020" w:rsidP="00B72020"/>
    <w:p w14:paraId="2FB3750B" w14:textId="77777777" w:rsidR="00B72020" w:rsidRDefault="00B72020" w:rsidP="00B72020">
      <w:pPr>
        <w:pBdr>
          <w:bottom w:val="single" w:sz="12" w:space="1" w:color="auto"/>
        </w:pBdr>
      </w:pPr>
    </w:p>
    <w:p w14:paraId="129DECAF" w14:textId="77777777" w:rsidR="00B72020" w:rsidRPr="006217C0" w:rsidRDefault="00B72020" w:rsidP="00B72020"/>
    <w:p w14:paraId="4F8DA634" w14:textId="189381CE" w:rsidR="00B72020" w:rsidRPr="006217C0" w:rsidRDefault="00B72020" w:rsidP="00B72020">
      <w:r w:rsidRPr="00760D37">
        <w:rPr>
          <w:i/>
          <w:color w:val="FF0000"/>
        </w:rPr>
        <w:t>&lt;Tekenbevoegde Opdrachtgever&gt;</w:t>
      </w:r>
      <w:r w:rsidRPr="006217C0">
        <w:t xml:space="preserve"> te </w:t>
      </w:r>
      <w:r w:rsidR="00BF500B">
        <w:t>Utrecht</w:t>
      </w:r>
      <w:r w:rsidRPr="006217C0">
        <w:t xml:space="preserve"> op </w:t>
      </w:r>
      <w:r w:rsidRPr="00760D37">
        <w:rPr>
          <w:i/>
          <w:color w:val="FF0000"/>
        </w:rPr>
        <w:t>&lt;datum&gt;</w:t>
      </w:r>
    </w:p>
    <w:p w14:paraId="082DEE50" w14:textId="77777777" w:rsidR="00B72020" w:rsidRDefault="00B72020" w:rsidP="00B72020"/>
    <w:p w14:paraId="651C293C" w14:textId="77777777" w:rsidR="00B72020" w:rsidRDefault="00B72020" w:rsidP="00B72020"/>
    <w:p w14:paraId="0466C927" w14:textId="77777777" w:rsidR="00B72020" w:rsidRDefault="00B72020" w:rsidP="00B72020">
      <w:proofErr w:type="gramStart"/>
      <w:r w:rsidRPr="006217C0">
        <w:t>en</w:t>
      </w:r>
      <w:proofErr w:type="gramEnd"/>
      <w:r>
        <w:t xml:space="preserve"> </w:t>
      </w:r>
      <w:r w:rsidRPr="006217C0">
        <w:t>de Opdrachtnemer</w:t>
      </w:r>
    </w:p>
    <w:p w14:paraId="763F9549" w14:textId="77777777" w:rsidR="00B72020" w:rsidRDefault="00B72020" w:rsidP="00B72020"/>
    <w:p w14:paraId="004F1399" w14:textId="77777777" w:rsidR="00B72020" w:rsidRDefault="00B72020" w:rsidP="00B72020"/>
    <w:p w14:paraId="74AF94A5" w14:textId="77777777" w:rsidR="00B72020" w:rsidRDefault="00B72020" w:rsidP="00B72020">
      <w:pPr>
        <w:pBdr>
          <w:bottom w:val="single" w:sz="12" w:space="1" w:color="auto"/>
        </w:pBdr>
      </w:pPr>
    </w:p>
    <w:p w14:paraId="0EE66366" w14:textId="77777777" w:rsidR="00B72020" w:rsidRPr="006217C0" w:rsidRDefault="00B72020" w:rsidP="00B72020"/>
    <w:p w14:paraId="377FFFAB" w14:textId="77777777" w:rsidR="00B72020" w:rsidRDefault="00B72020" w:rsidP="00B72020">
      <w:r>
        <w:t>N</w:t>
      </w:r>
      <w:r w:rsidRPr="006217C0">
        <w:t xml:space="preserve">aam: </w:t>
      </w:r>
      <w:r w:rsidRPr="00760D37">
        <w:rPr>
          <w:i/>
          <w:color w:val="FF0000"/>
        </w:rPr>
        <w:t>&lt;Vul naam vertegenwoordiger Opdrachtnemer in&gt;</w:t>
      </w:r>
      <w:r w:rsidRPr="00760D37">
        <w:rPr>
          <w:color w:val="FF0000"/>
        </w:rPr>
        <w:t xml:space="preserve"> </w:t>
      </w:r>
    </w:p>
    <w:p w14:paraId="44802521" w14:textId="77777777" w:rsidR="00B72020" w:rsidRDefault="00B72020" w:rsidP="00B72020"/>
    <w:p w14:paraId="031D2CF2" w14:textId="77777777" w:rsidR="00B72020" w:rsidRDefault="00B72020" w:rsidP="00B72020">
      <w:r w:rsidRPr="006217C0">
        <w:t>Plaats: ......</w:t>
      </w:r>
    </w:p>
    <w:p w14:paraId="1151FE1C" w14:textId="77777777" w:rsidR="00B72020" w:rsidRPr="006217C0" w:rsidRDefault="00B72020" w:rsidP="00B72020">
      <w:r w:rsidRPr="006217C0">
        <w:t>Datum: ......</w:t>
      </w:r>
    </w:p>
    <w:p w14:paraId="199251AC" w14:textId="6C7BD99C" w:rsidR="00286934" w:rsidRPr="007143B0" w:rsidRDefault="00286934" w:rsidP="00543775">
      <w:pPr>
        <w:keepNext/>
        <w:keepLines/>
        <w:spacing w:before="240"/>
        <w:outlineLvl w:val="0"/>
        <w:rPr>
          <w:rFonts w:ascii="Aptos" w:hAnsi="Aptos"/>
          <w:sz w:val="16"/>
          <w:szCs w:val="16"/>
        </w:rPr>
      </w:pPr>
    </w:p>
    <w:sectPr w:rsidR="00286934" w:rsidRPr="007143B0" w:rsidSect="00BE0E32">
      <w:footerReference w:type="default" r:id="rId17"/>
      <w:pgSz w:w="12240" w:h="15840" w:code="1"/>
      <w:pgMar w:top="1985" w:right="1134" w:bottom="1418" w:left="1701" w:header="709" w:footer="709" w:gutter="0"/>
      <w:paperSrc w:first="2" w:other="2"/>
      <w:cols w:space="708"/>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12CA19" w14:textId="77777777" w:rsidR="00225E4A" w:rsidRDefault="00225E4A">
      <w:r>
        <w:separator/>
      </w:r>
    </w:p>
  </w:endnote>
  <w:endnote w:type="continuationSeparator" w:id="0">
    <w:p w14:paraId="36C15764" w14:textId="77777777" w:rsidR="00225E4A" w:rsidRDefault="00225E4A">
      <w:r>
        <w:continuationSeparator/>
      </w:r>
    </w:p>
  </w:endnote>
  <w:endnote w:type="continuationNotice" w:id="1">
    <w:p w14:paraId="3B6C3FBD" w14:textId="77777777" w:rsidR="00225E4A" w:rsidRDefault="00225E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Alstom">
    <w:altName w:val="Corbel"/>
    <w:charset w:val="00"/>
    <w:family w:val="auto"/>
    <w:pitch w:val="variable"/>
    <w:sig w:usb0="A00000AF" w:usb1="4000204A" w:usb2="00000000" w:usb3="00000000" w:csb0="0000009B"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Yu Mincho">
    <w:altName w:val="游明朝"/>
    <w:panose1 w:val="00000000000000000000"/>
    <w:charset w:val="80"/>
    <w:family w:val="roman"/>
    <w:notTrueType/>
    <w:pitch w:val="default"/>
  </w:font>
  <w:font w:name="Apto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604235" w14:textId="01D3081D" w:rsidR="00B72020" w:rsidRDefault="00B72020" w:rsidP="00FA55C0">
    <w:pPr>
      <w:pStyle w:val="Footer"/>
    </w:pPr>
    <w:r w:rsidRPr="00624A01">
      <w:tab/>
    </w:r>
    <w:r w:rsidRPr="00624A01">
      <w:tab/>
    </w:r>
    <w:r w:rsidRPr="00624A01">
      <w:tab/>
    </w:r>
    <w:r w:rsidRPr="00624A01">
      <w:tab/>
    </w:r>
    <w:r w:rsidRPr="00624A01">
      <w:tab/>
    </w:r>
    <w:r w:rsidRPr="00624A01">
      <w:tab/>
    </w:r>
    <w:r w:rsidRPr="00624A01">
      <w:tab/>
    </w:r>
    <w:r w:rsidRPr="00624A01">
      <w:tab/>
    </w:r>
    <w:r w:rsidRPr="00624A01">
      <w:tab/>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D536F2" w14:textId="057AA652" w:rsidR="009A689A" w:rsidRDefault="009A689A" w:rsidP="003E4974">
    <w:pPr>
      <w:pStyle w:val="Footer"/>
      <w:rPr>
        <w:rStyle w:val="PageNumber"/>
      </w:rPr>
    </w:pPr>
    <w:r w:rsidRPr="00973618">
      <w:rPr>
        <w:rStyle w:val="PageNumber"/>
      </w:rPr>
      <w:t>Paraaf</w:t>
    </w:r>
    <w:r>
      <w:rPr>
        <w:rStyle w:val="PageNumber"/>
      </w:rPr>
      <w:tab/>
    </w:r>
    <w:proofErr w:type="spellStart"/>
    <w:r w:rsidRPr="00973618">
      <w:rPr>
        <w:rStyle w:val="PageNumber"/>
      </w:rPr>
      <w:t>Contr_ProvUtrecht</w:t>
    </w:r>
    <w:proofErr w:type="spellEnd"/>
    <w:r>
      <w:rPr>
        <w:rStyle w:val="PageNumber"/>
      </w:rPr>
      <w:tab/>
      <w:t>Paraaf</w:t>
    </w:r>
  </w:p>
  <w:p w14:paraId="0BA9A295" w14:textId="53AF7345" w:rsidR="009A689A" w:rsidRPr="00650C28" w:rsidRDefault="00E9649B" w:rsidP="00B56902">
    <w:pPr>
      <w:pStyle w:val="Footer"/>
    </w:pPr>
    <w:r>
      <w:rPr>
        <w:rStyle w:val="PageNumber"/>
      </w:rPr>
      <w:t>Opdrachtgever</w:t>
    </w:r>
    <w:r w:rsidR="009A689A">
      <w:rPr>
        <w:rStyle w:val="PageNumber"/>
      </w:rPr>
      <w:tab/>
    </w:r>
    <w:r w:rsidR="009A689A">
      <w:t xml:space="preserve">blad </w:t>
    </w:r>
    <w:r w:rsidR="009A689A">
      <w:rPr>
        <w:rStyle w:val="PageNumber"/>
      </w:rPr>
      <w:fldChar w:fldCharType="begin"/>
    </w:r>
    <w:r w:rsidR="009A689A">
      <w:rPr>
        <w:rStyle w:val="PageNumber"/>
      </w:rPr>
      <w:instrText xml:space="preserve"> PAGE </w:instrText>
    </w:r>
    <w:r w:rsidR="009A689A">
      <w:rPr>
        <w:rStyle w:val="PageNumber"/>
      </w:rPr>
      <w:fldChar w:fldCharType="separate"/>
    </w:r>
    <w:r w:rsidR="009A689A">
      <w:rPr>
        <w:rStyle w:val="PageNumber"/>
      </w:rPr>
      <w:t>1</w:t>
    </w:r>
    <w:r w:rsidR="009A689A">
      <w:rPr>
        <w:rStyle w:val="PageNumber"/>
      </w:rPr>
      <w:fldChar w:fldCharType="end"/>
    </w:r>
    <w:r w:rsidR="009A689A">
      <w:rPr>
        <w:rStyle w:val="PageNumber"/>
      </w:rPr>
      <w:t xml:space="preserve"> van </w:t>
    </w:r>
    <w:r w:rsidR="009A689A">
      <w:rPr>
        <w:rStyle w:val="PageNumber"/>
      </w:rPr>
      <w:fldChar w:fldCharType="begin"/>
    </w:r>
    <w:r w:rsidR="009A689A">
      <w:rPr>
        <w:rStyle w:val="PageNumber"/>
      </w:rPr>
      <w:instrText xml:space="preserve"> NUMPAGES </w:instrText>
    </w:r>
    <w:r w:rsidR="009A689A">
      <w:rPr>
        <w:rStyle w:val="PageNumber"/>
      </w:rPr>
      <w:fldChar w:fldCharType="separate"/>
    </w:r>
    <w:r w:rsidR="009A689A">
      <w:rPr>
        <w:rStyle w:val="PageNumber"/>
      </w:rPr>
      <w:t>4</w:t>
    </w:r>
    <w:r w:rsidR="009A689A">
      <w:rPr>
        <w:rStyle w:val="PageNumber"/>
      </w:rPr>
      <w:fldChar w:fldCharType="end"/>
    </w:r>
    <w:r w:rsidR="009A689A">
      <w:rPr>
        <w:rStyle w:val="PageNumber"/>
      </w:rPr>
      <w:tab/>
    </w:r>
    <w:r w:rsidR="00D3021B">
      <w:rPr>
        <w:rStyle w:val="PageNumber"/>
      </w:rPr>
      <w:t>Opdrachtnemer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2ED128" w14:textId="77777777" w:rsidR="00225E4A" w:rsidRDefault="00225E4A">
      <w:r>
        <w:separator/>
      </w:r>
    </w:p>
  </w:footnote>
  <w:footnote w:type="continuationSeparator" w:id="0">
    <w:p w14:paraId="11D6EFF1" w14:textId="77777777" w:rsidR="00225E4A" w:rsidRDefault="00225E4A">
      <w:r>
        <w:continuationSeparator/>
      </w:r>
    </w:p>
  </w:footnote>
  <w:footnote w:type="continuationNotice" w:id="1">
    <w:p w14:paraId="3ED03203" w14:textId="77777777" w:rsidR="00225E4A" w:rsidRDefault="00225E4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E6873C6"/>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422305"/>
    <w:multiLevelType w:val="hybridMultilevel"/>
    <w:tmpl w:val="61B013BE"/>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 w15:restartNumberingAfterBreak="0">
    <w:nsid w:val="02FF1F74"/>
    <w:multiLevelType w:val="hybridMultilevel"/>
    <w:tmpl w:val="7C2AE88C"/>
    <w:lvl w:ilvl="0" w:tplc="66CE8676">
      <w:start w:val="1"/>
      <w:numFmt w:val="lowerLetter"/>
      <w:lvlText w:val="(%1)"/>
      <w:lvlJc w:val="left"/>
      <w:pPr>
        <w:ind w:left="720" w:hanging="360"/>
      </w:pPr>
      <w:rPr>
        <w:rFonts w:hint="default"/>
      </w:rPr>
    </w:lvl>
    <w:lvl w:ilvl="1" w:tplc="C390143A">
      <w:start w:val="1"/>
      <w:numFmt w:val="upperRoman"/>
      <w:lvlText w:val="(%2)"/>
      <w:lvlJc w:val="left"/>
      <w:pPr>
        <w:ind w:left="1440" w:hanging="360"/>
      </w:pPr>
      <w:rPr>
        <w:rFont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05E66876"/>
    <w:multiLevelType w:val="hybridMultilevel"/>
    <w:tmpl w:val="78FE40F4"/>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 w15:restartNumberingAfterBreak="0">
    <w:nsid w:val="0BB2600F"/>
    <w:multiLevelType w:val="hybridMultilevel"/>
    <w:tmpl w:val="2388970E"/>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5" w15:restartNumberingAfterBreak="0">
    <w:nsid w:val="0CFC5568"/>
    <w:multiLevelType w:val="hybridMultilevel"/>
    <w:tmpl w:val="82D6F24E"/>
    <w:lvl w:ilvl="0" w:tplc="04130003">
      <w:start w:val="1"/>
      <w:numFmt w:val="bullet"/>
      <w:lvlText w:val="o"/>
      <w:lvlJc w:val="left"/>
      <w:pPr>
        <w:ind w:left="360" w:hanging="360"/>
      </w:pPr>
      <w:rPr>
        <w:rFonts w:ascii="Courier New" w:hAnsi="Courier New" w:cs="Courier New"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6" w15:restartNumberingAfterBreak="0">
    <w:nsid w:val="126FF8CD"/>
    <w:multiLevelType w:val="hybridMultilevel"/>
    <w:tmpl w:val="28803040"/>
    <w:lvl w:ilvl="0" w:tplc="04130003">
      <w:start w:val="1"/>
      <w:numFmt w:val="bullet"/>
      <w:lvlText w:val="o"/>
      <w:lvlJc w:val="left"/>
      <w:rPr>
        <w:rFonts w:ascii="Courier New" w:hAnsi="Courier New" w:cs="Courier New"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14036998"/>
    <w:multiLevelType w:val="hybridMultilevel"/>
    <w:tmpl w:val="4EDA8718"/>
    <w:styleLink w:val="Huidigelijst2"/>
    <w:lvl w:ilvl="0" w:tplc="F7982568">
      <w:start w:val="1"/>
      <w:numFmt w:val="bullet"/>
      <w:lvlText w:val=""/>
      <w:lvlJc w:val="left"/>
      <w:pPr>
        <w:ind w:left="1428" w:hanging="360"/>
      </w:pPr>
      <w:rPr>
        <w:rFonts w:ascii="Symbol" w:hAnsi="Symbol" w:hint="default"/>
      </w:rPr>
    </w:lvl>
    <w:lvl w:ilvl="1" w:tplc="4E023B06" w:tentative="1">
      <w:start w:val="1"/>
      <w:numFmt w:val="bullet"/>
      <w:lvlText w:val="o"/>
      <w:lvlJc w:val="left"/>
      <w:pPr>
        <w:ind w:left="2148" w:hanging="360"/>
      </w:pPr>
      <w:rPr>
        <w:rFonts w:ascii="Courier New" w:hAnsi="Courier New" w:hint="default"/>
      </w:rPr>
    </w:lvl>
    <w:lvl w:ilvl="2" w:tplc="A028A00C" w:tentative="1">
      <w:start w:val="1"/>
      <w:numFmt w:val="bullet"/>
      <w:lvlText w:val=""/>
      <w:lvlJc w:val="left"/>
      <w:pPr>
        <w:ind w:left="2868" w:hanging="360"/>
      </w:pPr>
      <w:rPr>
        <w:rFonts w:ascii="Wingdings" w:hAnsi="Wingdings" w:hint="default"/>
      </w:rPr>
    </w:lvl>
    <w:lvl w:ilvl="3" w:tplc="7388C878" w:tentative="1">
      <w:start w:val="1"/>
      <w:numFmt w:val="bullet"/>
      <w:lvlText w:val=""/>
      <w:lvlJc w:val="left"/>
      <w:pPr>
        <w:ind w:left="3588" w:hanging="360"/>
      </w:pPr>
      <w:rPr>
        <w:rFonts w:ascii="Symbol" w:hAnsi="Symbol" w:hint="default"/>
      </w:rPr>
    </w:lvl>
    <w:lvl w:ilvl="4" w:tplc="3F66B0D2" w:tentative="1">
      <w:start w:val="1"/>
      <w:numFmt w:val="bullet"/>
      <w:lvlText w:val="o"/>
      <w:lvlJc w:val="left"/>
      <w:pPr>
        <w:ind w:left="4308" w:hanging="360"/>
      </w:pPr>
      <w:rPr>
        <w:rFonts w:ascii="Courier New" w:hAnsi="Courier New" w:hint="default"/>
      </w:rPr>
    </w:lvl>
    <w:lvl w:ilvl="5" w:tplc="04E63F32" w:tentative="1">
      <w:start w:val="1"/>
      <w:numFmt w:val="bullet"/>
      <w:lvlText w:val=""/>
      <w:lvlJc w:val="left"/>
      <w:pPr>
        <w:ind w:left="5028" w:hanging="360"/>
      </w:pPr>
      <w:rPr>
        <w:rFonts w:ascii="Wingdings" w:hAnsi="Wingdings" w:hint="default"/>
      </w:rPr>
    </w:lvl>
    <w:lvl w:ilvl="6" w:tplc="B7023A16" w:tentative="1">
      <w:start w:val="1"/>
      <w:numFmt w:val="bullet"/>
      <w:lvlText w:val=""/>
      <w:lvlJc w:val="left"/>
      <w:pPr>
        <w:ind w:left="5748" w:hanging="360"/>
      </w:pPr>
      <w:rPr>
        <w:rFonts w:ascii="Symbol" w:hAnsi="Symbol" w:hint="default"/>
      </w:rPr>
    </w:lvl>
    <w:lvl w:ilvl="7" w:tplc="C4488E8A" w:tentative="1">
      <w:start w:val="1"/>
      <w:numFmt w:val="bullet"/>
      <w:lvlText w:val="o"/>
      <w:lvlJc w:val="left"/>
      <w:pPr>
        <w:ind w:left="6468" w:hanging="360"/>
      </w:pPr>
      <w:rPr>
        <w:rFonts w:ascii="Courier New" w:hAnsi="Courier New" w:hint="default"/>
      </w:rPr>
    </w:lvl>
    <w:lvl w:ilvl="8" w:tplc="EEAA90A0" w:tentative="1">
      <w:start w:val="1"/>
      <w:numFmt w:val="bullet"/>
      <w:lvlText w:val=""/>
      <w:lvlJc w:val="left"/>
      <w:pPr>
        <w:ind w:left="7188" w:hanging="360"/>
      </w:pPr>
      <w:rPr>
        <w:rFonts w:ascii="Wingdings" w:hAnsi="Wingdings" w:hint="default"/>
      </w:rPr>
    </w:lvl>
  </w:abstractNum>
  <w:abstractNum w:abstractNumId="8" w15:restartNumberingAfterBreak="0">
    <w:nsid w:val="19725A2C"/>
    <w:multiLevelType w:val="hybridMultilevel"/>
    <w:tmpl w:val="AB3ED926"/>
    <w:lvl w:ilvl="0" w:tplc="254ADFCE">
      <w:start w:val="1"/>
      <w:numFmt w:val="lowerLetter"/>
      <w:lvlText w:val="(%1)"/>
      <w:lvlJc w:val="left"/>
      <w:pPr>
        <w:ind w:left="720" w:hanging="360"/>
      </w:pPr>
      <w:rPr>
        <w:rFonts w:ascii="Corbel" w:eastAsia="Calibri" w:hAnsi="Corbel" w:cs="Times New Roman"/>
        <w:i w:val="0"/>
        <w:strike w:val="0"/>
        <w:color w:val="auto"/>
      </w:rPr>
    </w:lvl>
    <w:lvl w:ilvl="1" w:tplc="D65C0110">
      <w:numFmt w:val="bullet"/>
      <w:lvlText w:val="-"/>
      <w:lvlJc w:val="left"/>
      <w:pPr>
        <w:ind w:left="1440" w:hanging="360"/>
      </w:pPr>
      <w:rPr>
        <w:rFonts w:ascii="Corbel" w:eastAsia="Calibri" w:hAnsi="Corbel" w:cs="Times New Roman"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1B8C78E1"/>
    <w:multiLevelType w:val="hybridMultilevel"/>
    <w:tmpl w:val="49D87656"/>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0" w15:restartNumberingAfterBreak="0">
    <w:nsid w:val="1E195DD6"/>
    <w:multiLevelType w:val="hybridMultilevel"/>
    <w:tmpl w:val="84E246B6"/>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202157CC"/>
    <w:multiLevelType w:val="hybridMultilevel"/>
    <w:tmpl w:val="CA2A51F8"/>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2" w15:restartNumberingAfterBreak="0">
    <w:nsid w:val="21447088"/>
    <w:multiLevelType w:val="hybridMultilevel"/>
    <w:tmpl w:val="E8A0FD0E"/>
    <w:lvl w:ilvl="0" w:tplc="66CE8676">
      <w:start w:val="1"/>
      <w:numFmt w:val="lowerLetter"/>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3" w15:restartNumberingAfterBreak="0">
    <w:nsid w:val="254C142B"/>
    <w:multiLevelType w:val="hybridMultilevel"/>
    <w:tmpl w:val="ED3CAD0C"/>
    <w:lvl w:ilvl="0" w:tplc="66CE8676">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2FBE397B"/>
    <w:multiLevelType w:val="hybridMultilevel"/>
    <w:tmpl w:val="E5DA705E"/>
    <w:lvl w:ilvl="0" w:tplc="66CE8676">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34833B65"/>
    <w:multiLevelType w:val="hybridMultilevel"/>
    <w:tmpl w:val="AB9A9CB8"/>
    <w:styleLink w:val="Huidigelijst3"/>
    <w:lvl w:ilvl="0" w:tplc="04130019">
      <w:start w:val="1"/>
      <w:numFmt w:val="lowerLetter"/>
      <w:lvlText w:val="%1."/>
      <w:lvlJc w:val="left"/>
      <w:pPr>
        <w:ind w:left="2136" w:hanging="360"/>
      </w:pPr>
    </w:lvl>
    <w:lvl w:ilvl="1" w:tplc="04130019" w:tentative="1">
      <w:start w:val="1"/>
      <w:numFmt w:val="lowerLetter"/>
      <w:lvlText w:val="%2."/>
      <w:lvlJc w:val="left"/>
      <w:pPr>
        <w:ind w:left="2856" w:hanging="360"/>
      </w:pPr>
    </w:lvl>
    <w:lvl w:ilvl="2" w:tplc="0413001B" w:tentative="1">
      <w:start w:val="1"/>
      <w:numFmt w:val="lowerRoman"/>
      <w:lvlText w:val="%3."/>
      <w:lvlJc w:val="right"/>
      <w:pPr>
        <w:ind w:left="3576" w:hanging="180"/>
      </w:pPr>
    </w:lvl>
    <w:lvl w:ilvl="3" w:tplc="0413000F" w:tentative="1">
      <w:start w:val="1"/>
      <w:numFmt w:val="decimal"/>
      <w:lvlText w:val="%4."/>
      <w:lvlJc w:val="left"/>
      <w:pPr>
        <w:ind w:left="4296" w:hanging="360"/>
      </w:pPr>
    </w:lvl>
    <w:lvl w:ilvl="4" w:tplc="04130019" w:tentative="1">
      <w:start w:val="1"/>
      <w:numFmt w:val="lowerLetter"/>
      <w:lvlText w:val="%5."/>
      <w:lvlJc w:val="left"/>
      <w:pPr>
        <w:ind w:left="5016" w:hanging="360"/>
      </w:pPr>
    </w:lvl>
    <w:lvl w:ilvl="5" w:tplc="0413001B" w:tentative="1">
      <w:start w:val="1"/>
      <w:numFmt w:val="lowerRoman"/>
      <w:lvlText w:val="%6."/>
      <w:lvlJc w:val="right"/>
      <w:pPr>
        <w:ind w:left="5736" w:hanging="180"/>
      </w:pPr>
    </w:lvl>
    <w:lvl w:ilvl="6" w:tplc="0413000F" w:tentative="1">
      <w:start w:val="1"/>
      <w:numFmt w:val="decimal"/>
      <w:lvlText w:val="%7."/>
      <w:lvlJc w:val="left"/>
      <w:pPr>
        <w:ind w:left="6456" w:hanging="360"/>
      </w:pPr>
    </w:lvl>
    <w:lvl w:ilvl="7" w:tplc="04130019" w:tentative="1">
      <w:start w:val="1"/>
      <w:numFmt w:val="lowerLetter"/>
      <w:lvlText w:val="%8."/>
      <w:lvlJc w:val="left"/>
      <w:pPr>
        <w:ind w:left="7176" w:hanging="360"/>
      </w:pPr>
    </w:lvl>
    <w:lvl w:ilvl="8" w:tplc="0413001B" w:tentative="1">
      <w:start w:val="1"/>
      <w:numFmt w:val="lowerRoman"/>
      <w:lvlText w:val="%9."/>
      <w:lvlJc w:val="right"/>
      <w:pPr>
        <w:ind w:left="7896" w:hanging="180"/>
      </w:pPr>
    </w:lvl>
  </w:abstractNum>
  <w:abstractNum w:abstractNumId="16" w15:restartNumberingAfterBreak="0">
    <w:nsid w:val="34CC4646"/>
    <w:multiLevelType w:val="hybridMultilevel"/>
    <w:tmpl w:val="5FF46778"/>
    <w:lvl w:ilvl="0" w:tplc="66CE8676">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36BB541D"/>
    <w:multiLevelType w:val="hybridMultilevel"/>
    <w:tmpl w:val="5518CBB6"/>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8" w15:restartNumberingAfterBreak="0">
    <w:nsid w:val="37433A68"/>
    <w:multiLevelType w:val="hybridMultilevel"/>
    <w:tmpl w:val="F22C2E76"/>
    <w:lvl w:ilvl="0" w:tplc="66CE8676">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3B2F3DDD"/>
    <w:multiLevelType w:val="hybridMultilevel"/>
    <w:tmpl w:val="ED3CAD0C"/>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3F6307B9"/>
    <w:multiLevelType w:val="hybridMultilevel"/>
    <w:tmpl w:val="F432C396"/>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1" w15:restartNumberingAfterBreak="0">
    <w:nsid w:val="3FA67AEC"/>
    <w:multiLevelType w:val="hybridMultilevel"/>
    <w:tmpl w:val="98661828"/>
    <w:styleLink w:val="Huidigelijst5"/>
    <w:lvl w:ilvl="0" w:tplc="B7D86500">
      <w:start w:val="1"/>
      <w:numFmt w:val="decimal"/>
      <w:lvlText w:val="%1."/>
      <w:lvlJc w:val="left"/>
      <w:pPr>
        <w:tabs>
          <w:tab w:val="num" w:pos="720"/>
        </w:tabs>
        <w:ind w:left="720" w:hanging="360"/>
      </w:pPr>
      <w:rPr>
        <w:rFonts w:ascii="Arial" w:hAnsi="Arial" w:hint="default"/>
      </w:rPr>
    </w:lvl>
    <w:lvl w:ilvl="1" w:tplc="26109EAA">
      <w:start w:val="1"/>
      <w:numFmt w:val="upperRoman"/>
      <w:lvlText w:val="%2."/>
      <w:lvlJc w:val="right"/>
      <w:pPr>
        <w:ind w:left="1260" w:hanging="180"/>
      </w:pPr>
    </w:lvl>
    <w:lvl w:ilvl="2" w:tplc="894EFF78">
      <w:start w:val="1"/>
      <w:numFmt w:val="decimal"/>
      <w:lvlText w:val="%3."/>
      <w:lvlJc w:val="left"/>
      <w:pPr>
        <w:ind w:left="2160" w:hanging="360"/>
      </w:pPr>
    </w:lvl>
    <w:lvl w:ilvl="3" w:tplc="398E48CE">
      <w:start w:val="1"/>
      <w:numFmt w:val="bullet"/>
      <w:lvlText w:val=""/>
      <w:lvlJc w:val="left"/>
      <w:pPr>
        <w:tabs>
          <w:tab w:val="num" w:pos="2880"/>
        </w:tabs>
        <w:ind w:left="2880" w:hanging="360"/>
      </w:pPr>
      <w:rPr>
        <w:rFonts w:ascii="Symbol" w:hAnsi="Symbol" w:hint="default"/>
      </w:rPr>
    </w:lvl>
    <w:lvl w:ilvl="4" w:tplc="8144A63A" w:tentative="1">
      <w:start w:val="1"/>
      <w:numFmt w:val="bullet"/>
      <w:lvlText w:val="o"/>
      <w:lvlJc w:val="left"/>
      <w:pPr>
        <w:tabs>
          <w:tab w:val="num" w:pos="3600"/>
        </w:tabs>
        <w:ind w:left="3600" w:hanging="360"/>
      </w:pPr>
      <w:rPr>
        <w:rFonts w:ascii="Courier New" w:hAnsi="Courier New" w:hint="default"/>
      </w:rPr>
    </w:lvl>
    <w:lvl w:ilvl="5" w:tplc="7F7C42B2" w:tentative="1">
      <w:start w:val="1"/>
      <w:numFmt w:val="bullet"/>
      <w:lvlText w:val=""/>
      <w:lvlJc w:val="left"/>
      <w:pPr>
        <w:tabs>
          <w:tab w:val="num" w:pos="4320"/>
        </w:tabs>
        <w:ind w:left="4320" w:hanging="360"/>
      </w:pPr>
      <w:rPr>
        <w:rFonts w:ascii="Wingdings" w:hAnsi="Wingdings" w:hint="default"/>
      </w:rPr>
    </w:lvl>
    <w:lvl w:ilvl="6" w:tplc="233AB5AE" w:tentative="1">
      <w:start w:val="1"/>
      <w:numFmt w:val="bullet"/>
      <w:lvlText w:val=""/>
      <w:lvlJc w:val="left"/>
      <w:pPr>
        <w:tabs>
          <w:tab w:val="num" w:pos="5040"/>
        </w:tabs>
        <w:ind w:left="5040" w:hanging="360"/>
      </w:pPr>
      <w:rPr>
        <w:rFonts w:ascii="Symbol" w:hAnsi="Symbol" w:hint="default"/>
      </w:rPr>
    </w:lvl>
    <w:lvl w:ilvl="7" w:tplc="53BE3180" w:tentative="1">
      <w:start w:val="1"/>
      <w:numFmt w:val="bullet"/>
      <w:lvlText w:val="o"/>
      <w:lvlJc w:val="left"/>
      <w:pPr>
        <w:tabs>
          <w:tab w:val="num" w:pos="5760"/>
        </w:tabs>
        <w:ind w:left="5760" w:hanging="360"/>
      </w:pPr>
      <w:rPr>
        <w:rFonts w:ascii="Courier New" w:hAnsi="Courier New" w:hint="default"/>
      </w:rPr>
    </w:lvl>
    <w:lvl w:ilvl="8" w:tplc="48CC0B0C"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21E3620"/>
    <w:multiLevelType w:val="hybridMultilevel"/>
    <w:tmpl w:val="49605C76"/>
    <w:styleLink w:val="Huidigelijst1"/>
    <w:lvl w:ilvl="0" w:tplc="F9FE36AC">
      <w:start w:val="1"/>
      <w:numFmt w:val="bullet"/>
      <w:lvlText w:val=""/>
      <w:lvlJc w:val="left"/>
      <w:pPr>
        <w:tabs>
          <w:tab w:val="num" w:pos="1270"/>
        </w:tabs>
        <w:ind w:left="1270" w:hanging="360"/>
      </w:pPr>
      <w:rPr>
        <w:rFonts w:ascii="Symbol" w:hAnsi="Symbol" w:hint="default"/>
      </w:rPr>
    </w:lvl>
    <w:lvl w:ilvl="1" w:tplc="C24EA842">
      <w:start w:val="1"/>
      <w:numFmt w:val="bullet"/>
      <w:lvlText w:val="o"/>
      <w:lvlJc w:val="left"/>
      <w:pPr>
        <w:tabs>
          <w:tab w:val="num" w:pos="1990"/>
        </w:tabs>
        <w:ind w:left="1990" w:hanging="360"/>
      </w:pPr>
      <w:rPr>
        <w:rFonts w:ascii="Courier New" w:hAnsi="Courier New" w:hint="default"/>
      </w:rPr>
    </w:lvl>
    <w:lvl w:ilvl="2" w:tplc="71A0A696" w:tentative="1">
      <w:start w:val="1"/>
      <w:numFmt w:val="bullet"/>
      <w:lvlText w:val=""/>
      <w:lvlJc w:val="left"/>
      <w:pPr>
        <w:tabs>
          <w:tab w:val="num" w:pos="2710"/>
        </w:tabs>
        <w:ind w:left="2710" w:hanging="360"/>
      </w:pPr>
      <w:rPr>
        <w:rFonts w:ascii="Wingdings" w:hAnsi="Wingdings" w:hint="default"/>
      </w:rPr>
    </w:lvl>
    <w:lvl w:ilvl="3" w:tplc="4448E5EA" w:tentative="1">
      <w:start w:val="1"/>
      <w:numFmt w:val="bullet"/>
      <w:lvlText w:val=""/>
      <w:lvlJc w:val="left"/>
      <w:pPr>
        <w:tabs>
          <w:tab w:val="num" w:pos="3430"/>
        </w:tabs>
        <w:ind w:left="3430" w:hanging="360"/>
      </w:pPr>
      <w:rPr>
        <w:rFonts w:ascii="Symbol" w:hAnsi="Symbol" w:hint="default"/>
      </w:rPr>
    </w:lvl>
    <w:lvl w:ilvl="4" w:tplc="CDD62AF2" w:tentative="1">
      <w:start w:val="1"/>
      <w:numFmt w:val="bullet"/>
      <w:lvlText w:val="o"/>
      <w:lvlJc w:val="left"/>
      <w:pPr>
        <w:tabs>
          <w:tab w:val="num" w:pos="4150"/>
        </w:tabs>
        <w:ind w:left="4150" w:hanging="360"/>
      </w:pPr>
      <w:rPr>
        <w:rFonts w:ascii="Courier New" w:hAnsi="Courier New" w:hint="default"/>
      </w:rPr>
    </w:lvl>
    <w:lvl w:ilvl="5" w:tplc="12AE06C8" w:tentative="1">
      <w:start w:val="1"/>
      <w:numFmt w:val="bullet"/>
      <w:lvlText w:val=""/>
      <w:lvlJc w:val="left"/>
      <w:pPr>
        <w:tabs>
          <w:tab w:val="num" w:pos="4870"/>
        </w:tabs>
        <w:ind w:left="4870" w:hanging="360"/>
      </w:pPr>
      <w:rPr>
        <w:rFonts w:ascii="Wingdings" w:hAnsi="Wingdings" w:hint="default"/>
      </w:rPr>
    </w:lvl>
    <w:lvl w:ilvl="6" w:tplc="78AE1174" w:tentative="1">
      <w:start w:val="1"/>
      <w:numFmt w:val="bullet"/>
      <w:lvlText w:val=""/>
      <w:lvlJc w:val="left"/>
      <w:pPr>
        <w:tabs>
          <w:tab w:val="num" w:pos="5590"/>
        </w:tabs>
        <w:ind w:left="5590" w:hanging="360"/>
      </w:pPr>
      <w:rPr>
        <w:rFonts w:ascii="Symbol" w:hAnsi="Symbol" w:hint="default"/>
      </w:rPr>
    </w:lvl>
    <w:lvl w:ilvl="7" w:tplc="0DF017B8" w:tentative="1">
      <w:start w:val="1"/>
      <w:numFmt w:val="bullet"/>
      <w:lvlText w:val="o"/>
      <w:lvlJc w:val="left"/>
      <w:pPr>
        <w:tabs>
          <w:tab w:val="num" w:pos="6310"/>
        </w:tabs>
        <w:ind w:left="6310" w:hanging="360"/>
      </w:pPr>
      <w:rPr>
        <w:rFonts w:ascii="Courier New" w:hAnsi="Courier New" w:hint="default"/>
      </w:rPr>
    </w:lvl>
    <w:lvl w:ilvl="8" w:tplc="6FDA5D2E" w:tentative="1">
      <w:start w:val="1"/>
      <w:numFmt w:val="bullet"/>
      <w:lvlText w:val=""/>
      <w:lvlJc w:val="left"/>
      <w:pPr>
        <w:tabs>
          <w:tab w:val="num" w:pos="7030"/>
        </w:tabs>
        <w:ind w:left="7030" w:hanging="360"/>
      </w:pPr>
      <w:rPr>
        <w:rFonts w:ascii="Wingdings" w:hAnsi="Wingdings" w:hint="default"/>
      </w:rPr>
    </w:lvl>
  </w:abstractNum>
  <w:abstractNum w:abstractNumId="23" w15:restartNumberingAfterBreak="0">
    <w:nsid w:val="47A07D7B"/>
    <w:multiLevelType w:val="hybridMultilevel"/>
    <w:tmpl w:val="1B24A9C4"/>
    <w:lvl w:ilvl="0" w:tplc="0413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4" w15:restartNumberingAfterBreak="0">
    <w:nsid w:val="499400EE"/>
    <w:multiLevelType w:val="hybridMultilevel"/>
    <w:tmpl w:val="49605C76"/>
    <w:styleLink w:val="Huidigelijst4"/>
    <w:lvl w:ilvl="0" w:tplc="F9FE36AC">
      <w:start w:val="1"/>
      <w:numFmt w:val="bullet"/>
      <w:lvlText w:val=""/>
      <w:lvlJc w:val="left"/>
      <w:pPr>
        <w:tabs>
          <w:tab w:val="num" w:pos="1270"/>
        </w:tabs>
        <w:ind w:left="1270" w:hanging="360"/>
      </w:pPr>
      <w:rPr>
        <w:rFonts w:ascii="Symbol" w:hAnsi="Symbol" w:hint="default"/>
      </w:rPr>
    </w:lvl>
    <w:lvl w:ilvl="1" w:tplc="C24EA842">
      <w:start w:val="1"/>
      <w:numFmt w:val="bullet"/>
      <w:lvlText w:val="o"/>
      <w:lvlJc w:val="left"/>
      <w:pPr>
        <w:tabs>
          <w:tab w:val="num" w:pos="1990"/>
        </w:tabs>
        <w:ind w:left="1990" w:hanging="360"/>
      </w:pPr>
      <w:rPr>
        <w:rFonts w:ascii="Courier New" w:hAnsi="Courier New" w:hint="default"/>
      </w:rPr>
    </w:lvl>
    <w:lvl w:ilvl="2" w:tplc="71A0A696" w:tentative="1">
      <w:start w:val="1"/>
      <w:numFmt w:val="bullet"/>
      <w:lvlText w:val=""/>
      <w:lvlJc w:val="left"/>
      <w:pPr>
        <w:tabs>
          <w:tab w:val="num" w:pos="2710"/>
        </w:tabs>
        <w:ind w:left="2710" w:hanging="360"/>
      </w:pPr>
      <w:rPr>
        <w:rFonts w:ascii="Wingdings" w:hAnsi="Wingdings" w:hint="default"/>
      </w:rPr>
    </w:lvl>
    <w:lvl w:ilvl="3" w:tplc="4448E5EA" w:tentative="1">
      <w:start w:val="1"/>
      <w:numFmt w:val="bullet"/>
      <w:lvlText w:val=""/>
      <w:lvlJc w:val="left"/>
      <w:pPr>
        <w:tabs>
          <w:tab w:val="num" w:pos="3430"/>
        </w:tabs>
        <w:ind w:left="3430" w:hanging="360"/>
      </w:pPr>
      <w:rPr>
        <w:rFonts w:ascii="Symbol" w:hAnsi="Symbol" w:hint="default"/>
      </w:rPr>
    </w:lvl>
    <w:lvl w:ilvl="4" w:tplc="CDD62AF2" w:tentative="1">
      <w:start w:val="1"/>
      <w:numFmt w:val="bullet"/>
      <w:lvlText w:val="o"/>
      <w:lvlJc w:val="left"/>
      <w:pPr>
        <w:tabs>
          <w:tab w:val="num" w:pos="4150"/>
        </w:tabs>
        <w:ind w:left="4150" w:hanging="360"/>
      </w:pPr>
      <w:rPr>
        <w:rFonts w:ascii="Courier New" w:hAnsi="Courier New" w:hint="default"/>
      </w:rPr>
    </w:lvl>
    <w:lvl w:ilvl="5" w:tplc="12AE06C8" w:tentative="1">
      <w:start w:val="1"/>
      <w:numFmt w:val="bullet"/>
      <w:lvlText w:val=""/>
      <w:lvlJc w:val="left"/>
      <w:pPr>
        <w:tabs>
          <w:tab w:val="num" w:pos="4870"/>
        </w:tabs>
        <w:ind w:left="4870" w:hanging="360"/>
      </w:pPr>
      <w:rPr>
        <w:rFonts w:ascii="Wingdings" w:hAnsi="Wingdings" w:hint="default"/>
      </w:rPr>
    </w:lvl>
    <w:lvl w:ilvl="6" w:tplc="78AE1174" w:tentative="1">
      <w:start w:val="1"/>
      <w:numFmt w:val="bullet"/>
      <w:lvlText w:val=""/>
      <w:lvlJc w:val="left"/>
      <w:pPr>
        <w:tabs>
          <w:tab w:val="num" w:pos="5590"/>
        </w:tabs>
        <w:ind w:left="5590" w:hanging="360"/>
      </w:pPr>
      <w:rPr>
        <w:rFonts w:ascii="Symbol" w:hAnsi="Symbol" w:hint="default"/>
      </w:rPr>
    </w:lvl>
    <w:lvl w:ilvl="7" w:tplc="0DF017B8" w:tentative="1">
      <w:start w:val="1"/>
      <w:numFmt w:val="bullet"/>
      <w:lvlText w:val="o"/>
      <w:lvlJc w:val="left"/>
      <w:pPr>
        <w:tabs>
          <w:tab w:val="num" w:pos="6310"/>
        </w:tabs>
        <w:ind w:left="6310" w:hanging="360"/>
      </w:pPr>
      <w:rPr>
        <w:rFonts w:ascii="Courier New" w:hAnsi="Courier New" w:hint="default"/>
      </w:rPr>
    </w:lvl>
    <w:lvl w:ilvl="8" w:tplc="6FDA5D2E" w:tentative="1">
      <w:start w:val="1"/>
      <w:numFmt w:val="bullet"/>
      <w:lvlText w:val=""/>
      <w:lvlJc w:val="left"/>
      <w:pPr>
        <w:tabs>
          <w:tab w:val="num" w:pos="7030"/>
        </w:tabs>
        <w:ind w:left="7030" w:hanging="360"/>
      </w:pPr>
      <w:rPr>
        <w:rFonts w:ascii="Wingdings" w:hAnsi="Wingdings" w:hint="default"/>
      </w:rPr>
    </w:lvl>
  </w:abstractNum>
  <w:abstractNum w:abstractNumId="25" w15:restartNumberingAfterBreak="0">
    <w:nsid w:val="54EC24D9"/>
    <w:multiLevelType w:val="hybridMultilevel"/>
    <w:tmpl w:val="94700028"/>
    <w:lvl w:ilvl="0" w:tplc="C734BE72">
      <w:start w:val="1"/>
      <w:numFmt w:val="lowerLetter"/>
      <w:lvlText w:val="(%1)"/>
      <w:lvlJc w:val="left"/>
      <w:pPr>
        <w:ind w:left="720" w:hanging="360"/>
      </w:pPr>
      <w:rPr>
        <w:rFonts w:hint="default"/>
      </w:r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26" w15:restartNumberingAfterBreak="0">
    <w:nsid w:val="57790243"/>
    <w:multiLevelType w:val="multilevel"/>
    <w:tmpl w:val="B25634DE"/>
    <w:styleLink w:val="Huidigelijst6"/>
    <w:lvl w:ilvl="0">
      <w:start w:val="2"/>
      <w:numFmt w:val="decimal"/>
      <w:lvlText w:val="%1."/>
      <w:lvlJc w:val="left"/>
      <w:pPr>
        <w:ind w:left="360" w:hanging="360"/>
      </w:pPr>
    </w:lvl>
    <w:lvl w:ilvl="1">
      <w:start w:val="3"/>
      <w:numFmt w:val="decimal"/>
      <w:lvlText w:val="%1.%2."/>
      <w:lvlJc w:val="left"/>
      <w:pPr>
        <w:ind w:left="700" w:hanging="700"/>
      </w:pPr>
      <w:rPr>
        <w:b w:val="0"/>
      </w:rPr>
    </w:lvl>
    <w:lvl w:ilvl="2">
      <w:start w:val="1"/>
      <w:numFmt w:val="decimal"/>
      <w:lvlText w:val="%1.%2.%3."/>
      <w:lvlJc w:val="left"/>
      <w:pPr>
        <w:ind w:left="720" w:hanging="720"/>
      </w:pPr>
      <w:rPr>
        <w:b w:val="0"/>
      </w:rPr>
    </w:lvl>
    <w:lvl w:ilvl="3">
      <w:start w:val="1"/>
      <w:numFmt w:val="decimal"/>
      <w:lvlText w:val="%1.%2.%3.%4."/>
      <w:lvlJc w:val="left"/>
      <w:pPr>
        <w:ind w:left="720" w:hanging="720"/>
      </w:pPr>
      <w:rPr>
        <w:b w:val="0"/>
      </w:rPr>
    </w:lvl>
    <w:lvl w:ilvl="4">
      <w:start w:val="1"/>
      <w:numFmt w:val="decimal"/>
      <w:lvlText w:val="%1.%2.%3.%4.%5."/>
      <w:lvlJc w:val="left"/>
      <w:pPr>
        <w:ind w:left="1080" w:hanging="1080"/>
      </w:pPr>
      <w:rPr>
        <w:b w:val="0"/>
      </w:rPr>
    </w:lvl>
    <w:lvl w:ilvl="5">
      <w:start w:val="1"/>
      <w:numFmt w:val="decimal"/>
      <w:lvlText w:val="%1.%2.%3.%4.%5.%6."/>
      <w:lvlJc w:val="left"/>
      <w:pPr>
        <w:ind w:left="1080" w:hanging="1080"/>
      </w:pPr>
      <w:rPr>
        <w:b w:val="0"/>
      </w:rPr>
    </w:lvl>
    <w:lvl w:ilvl="6">
      <w:start w:val="1"/>
      <w:numFmt w:val="decimal"/>
      <w:lvlText w:val="%1.%2.%3.%4.%5.%6.%7."/>
      <w:lvlJc w:val="left"/>
      <w:pPr>
        <w:ind w:left="1080" w:hanging="1080"/>
      </w:pPr>
      <w:rPr>
        <w:b w:val="0"/>
      </w:rPr>
    </w:lvl>
    <w:lvl w:ilvl="7">
      <w:start w:val="1"/>
      <w:numFmt w:val="decimal"/>
      <w:lvlText w:val="%1.%2.%3.%4.%5.%6.%7.%8."/>
      <w:lvlJc w:val="left"/>
      <w:pPr>
        <w:ind w:left="1440" w:hanging="1440"/>
      </w:pPr>
      <w:rPr>
        <w:b w:val="0"/>
      </w:rPr>
    </w:lvl>
    <w:lvl w:ilvl="8">
      <w:start w:val="1"/>
      <w:numFmt w:val="decimal"/>
      <w:lvlText w:val="%1.%2.%3.%4.%5.%6.%7.%8.%9."/>
      <w:lvlJc w:val="left"/>
      <w:pPr>
        <w:ind w:left="1440" w:hanging="1440"/>
      </w:pPr>
      <w:rPr>
        <w:b w:val="0"/>
      </w:rPr>
    </w:lvl>
  </w:abstractNum>
  <w:abstractNum w:abstractNumId="27" w15:restartNumberingAfterBreak="0">
    <w:nsid w:val="5AD73D1D"/>
    <w:multiLevelType w:val="hybridMultilevel"/>
    <w:tmpl w:val="61B013BE"/>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61E97298"/>
    <w:multiLevelType w:val="hybridMultilevel"/>
    <w:tmpl w:val="270C83F4"/>
    <w:lvl w:ilvl="0" w:tplc="04130003">
      <w:start w:val="1"/>
      <w:numFmt w:val="bullet"/>
      <w:lvlText w:val="o"/>
      <w:lvlJc w:val="left"/>
      <w:pPr>
        <w:ind w:left="360" w:hanging="360"/>
      </w:pPr>
      <w:rPr>
        <w:rFonts w:ascii="Courier New" w:hAnsi="Courier New" w:cs="Courier New"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9" w15:restartNumberingAfterBreak="0">
    <w:nsid w:val="6482237F"/>
    <w:multiLevelType w:val="hybridMultilevel"/>
    <w:tmpl w:val="427AA8A8"/>
    <w:lvl w:ilvl="0" w:tplc="04130003">
      <w:start w:val="1"/>
      <w:numFmt w:val="bullet"/>
      <w:lvlText w:val="o"/>
      <w:lvlJc w:val="left"/>
      <w:rPr>
        <w:rFonts w:ascii="Courier New" w:hAnsi="Courier New" w:cs="Courier New"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6A9F26C5"/>
    <w:multiLevelType w:val="hybridMultilevel"/>
    <w:tmpl w:val="24065E3E"/>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1" w15:restartNumberingAfterBreak="0">
    <w:nsid w:val="6EB0327E"/>
    <w:multiLevelType w:val="hybridMultilevel"/>
    <w:tmpl w:val="AD508876"/>
    <w:lvl w:ilvl="0" w:tplc="B2DC3C1E">
      <w:start w:val="1"/>
      <w:numFmt w:val="lowerLetter"/>
      <w:lvlText w:val="(%1)"/>
      <w:lvlJc w:val="left"/>
      <w:pPr>
        <w:ind w:left="720" w:hanging="360"/>
      </w:pPr>
      <w:rPr>
        <w:rFonts w:hint="default"/>
      </w:r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32" w15:restartNumberingAfterBreak="0">
    <w:nsid w:val="786E5526"/>
    <w:multiLevelType w:val="hybridMultilevel"/>
    <w:tmpl w:val="8B82959E"/>
    <w:lvl w:ilvl="0" w:tplc="66CE8676">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A4C1553"/>
    <w:multiLevelType w:val="hybridMultilevel"/>
    <w:tmpl w:val="5FF46778"/>
    <w:lvl w:ilvl="0" w:tplc="66CE8676">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178930423">
    <w:abstractNumId w:val="22"/>
  </w:num>
  <w:num w:numId="2" w16cid:durableId="1137452511">
    <w:abstractNumId w:val="7"/>
  </w:num>
  <w:num w:numId="3" w16cid:durableId="1118329602">
    <w:abstractNumId w:val="15"/>
  </w:num>
  <w:num w:numId="4" w16cid:durableId="1511068741">
    <w:abstractNumId w:val="24"/>
  </w:num>
  <w:num w:numId="5" w16cid:durableId="230772571">
    <w:abstractNumId w:val="21"/>
  </w:num>
  <w:num w:numId="6" w16cid:durableId="691995149">
    <w:abstractNumId w:val="26"/>
  </w:num>
  <w:num w:numId="7" w16cid:durableId="679695427">
    <w:abstractNumId w:val="12"/>
  </w:num>
  <w:num w:numId="8" w16cid:durableId="1570656132">
    <w:abstractNumId w:val="11"/>
  </w:num>
  <w:num w:numId="9" w16cid:durableId="662009934">
    <w:abstractNumId w:val="3"/>
  </w:num>
  <w:num w:numId="10" w16cid:durableId="991179571">
    <w:abstractNumId w:val="16"/>
  </w:num>
  <w:num w:numId="11" w16cid:durableId="1707952159">
    <w:abstractNumId w:val="9"/>
  </w:num>
  <w:num w:numId="12" w16cid:durableId="345835157">
    <w:abstractNumId w:val="2"/>
  </w:num>
  <w:num w:numId="13" w16cid:durableId="1612516493">
    <w:abstractNumId w:val="25"/>
  </w:num>
  <w:num w:numId="14" w16cid:durableId="155997721">
    <w:abstractNumId w:val="17"/>
  </w:num>
  <w:num w:numId="15" w16cid:durableId="1759713770">
    <w:abstractNumId w:val="10"/>
  </w:num>
  <w:num w:numId="16" w16cid:durableId="1254165925">
    <w:abstractNumId w:val="4"/>
  </w:num>
  <w:num w:numId="17" w16cid:durableId="741606818">
    <w:abstractNumId w:val="20"/>
  </w:num>
  <w:num w:numId="18" w16cid:durableId="418332735">
    <w:abstractNumId w:val="28"/>
  </w:num>
  <w:num w:numId="19" w16cid:durableId="619798359">
    <w:abstractNumId w:val="31"/>
  </w:num>
  <w:num w:numId="20" w16cid:durableId="1245644810">
    <w:abstractNumId w:val="13"/>
  </w:num>
  <w:num w:numId="21" w16cid:durableId="1893885115">
    <w:abstractNumId w:val="30"/>
  </w:num>
  <w:num w:numId="22" w16cid:durableId="1208027623">
    <w:abstractNumId w:val="18"/>
  </w:num>
  <w:num w:numId="23" w16cid:durableId="1645550182">
    <w:abstractNumId w:val="5"/>
  </w:num>
  <w:num w:numId="24" w16cid:durableId="1231379098">
    <w:abstractNumId w:val="33"/>
  </w:num>
  <w:num w:numId="25" w16cid:durableId="1008290074">
    <w:abstractNumId w:val="1"/>
  </w:num>
  <w:num w:numId="26" w16cid:durableId="1284001968">
    <w:abstractNumId w:val="32"/>
  </w:num>
  <w:num w:numId="27" w16cid:durableId="1491874004">
    <w:abstractNumId w:val="14"/>
  </w:num>
  <w:num w:numId="28" w16cid:durableId="794101117">
    <w:abstractNumId w:val="6"/>
  </w:num>
  <w:num w:numId="29" w16cid:durableId="1325359728">
    <w:abstractNumId w:val="8"/>
  </w:num>
  <w:num w:numId="30" w16cid:durableId="1342319871">
    <w:abstractNumId w:val="0"/>
  </w:num>
  <w:num w:numId="31" w16cid:durableId="45033471">
    <w:abstractNumId w:val="29"/>
  </w:num>
  <w:num w:numId="32" w16cid:durableId="1980839899">
    <w:abstractNumId w:val="19"/>
  </w:num>
  <w:num w:numId="33" w16cid:durableId="1346595655">
    <w:abstractNumId w:val="27"/>
  </w:num>
  <w:num w:numId="34" w16cid:durableId="466700623">
    <w:abstractNumId w:val="23"/>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activeWritingStyle w:appName="MSWord" w:lang="nl-NL"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10"/>
  <w:drawingGridVerticalSpacing w:val="299"/>
  <w:displayHorizontalDrawingGridEvery w:val="0"/>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2ABF"/>
    <w:rsid w:val="0000101B"/>
    <w:rsid w:val="0000154A"/>
    <w:rsid w:val="00002114"/>
    <w:rsid w:val="00004AA6"/>
    <w:rsid w:val="00005736"/>
    <w:rsid w:val="00006668"/>
    <w:rsid w:val="0000776C"/>
    <w:rsid w:val="00007BC4"/>
    <w:rsid w:val="00011532"/>
    <w:rsid w:val="00011E69"/>
    <w:rsid w:val="00012654"/>
    <w:rsid w:val="00012ABF"/>
    <w:rsid w:val="00013144"/>
    <w:rsid w:val="0001380D"/>
    <w:rsid w:val="0001436A"/>
    <w:rsid w:val="00015441"/>
    <w:rsid w:val="00016C09"/>
    <w:rsid w:val="00016E10"/>
    <w:rsid w:val="0001787E"/>
    <w:rsid w:val="000178C1"/>
    <w:rsid w:val="0002069C"/>
    <w:rsid w:val="00021876"/>
    <w:rsid w:val="0002205D"/>
    <w:rsid w:val="000244A8"/>
    <w:rsid w:val="00025E12"/>
    <w:rsid w:val="00025E5A"/>
    <w:rsid w:val="000270D8"/>
    <w:rsid w:val="00027423"/>
    <w:rsid w:val="00030E62"/>
    <w:rsid w:val="000315E7"/>
    <w:rsid w:val="00031C42"/>
    <w:rsid w:val="00031E89"/>
    <w:rsid w:val="00036075"/>
    <w:rsid w:val="00040321"/>
    <w:rsid w:val="0004247B"/>
    <w:rsid w:val="000440D7"/>
    <w:rsid w:val="00045FCF"/>
    <w:rsid w:val="0004604C"/>
    <w:rsid w:val="00046BD0"/>
    <w:rsid w:val="00046F91"/>
    <w:rsid w:val="00047439"/>
    <w:rsid w:val="00051A67"/>
    <w:rsid w:val="00051DA2"/>
    <w:rsid w:val="00053ECC"/>
    <w:rsid w:val="00053F51"/>
    <w:rsid w:val="00055704"/>
    <w:rsid w:val="00056099"/>
    <w:rsid w:val="00056622"/>
    <w:rsid w:val="000566AE"/>
    <w:rsid w:val="0006091D"/>
    <w:rsid w:val="00061C5D"/>
    <w:rsid w:val="00061DF5"/>
    <w:rsid w:val="00061E84"/>
    <w:rsid w:val="00062820"/>
    <w:rsid w:val="00062D0A"/>
    <w:rsid w:val="00063004"/>
    <w:rsid w:val="00063275"/>
    <w:rsid w:val="0006394D"/>
    <w:rsid w:val="000639FC"/>
    <w:rsid w:val="000645CD"/>
    <w:rsid w:val="000651E8"/>
    <w:rsid w:val="000652F7"/>
    <w:rsid w:val="000676CB"/>
    <w:rsid w:val="00067A78"/>
    <w:rsid w:val="00071227"/>
    <w:rsid w:val="000715D7"/>
    <w:rsid w:val="000716F8"/>
    <w:rsid w:val="000731C3"/>
    <w:rsid w:val="00074035"/>
    <w:rsid w:val="000742BE"/>
    <w:rsid w:val="000746E4"/>
    <w:rsid w:val="000757BE"/>
    <w:rsid w:val="00075E26"/>
    <w:rsid w:val="00075F05"/>
    <w:rsid w:val="00076658"/>
    <w:rsid w:val="0007693C"/>
    <w:rsid w:val="00076BC9"/>
    <w:rsid w:val="00076EB8"/>
    <w:rsid w:val="000803A1"/>
    <w:rsid w:val="000804BE"/>
    <w:rsid w:val="000807DF"/>
    <w:rsid w:val="00082885"/>
    <w:rsid w:val="00082E95"/>
    <w:rsid w:val="000832C4"/>
    <w:rsid w:val="00085384"/>
    <w:rsid w:val="00086A29"/>
    <w:rsid w:val="00086AE1"/>
    <w:rsid w:val="00086C95"/>
    <w:rsid w:val="0008775C"/>
    <w:rsid w:val="00087FEE"/>
    <w:rsid w:val="00091422"/>
    <w:rsid w:val="00093D90"/>
    <w:rsid w:val="00094201"/>
    <w:rsid w:val="000943FE"/>
    <w:rsid w:val="00094BCF"/>
    <w:rsid w:val="00095221"/>
    <w:rsid w:val="000952C6"/>
    <w:rsid w:val="0009779A"/>
    <w:rsid w:val="000978A7"/>
    <w:rsid w:val="000A0334"/>
    <w:rsid w:val="000A075A"/>
    <w:rsid w:val="000A0CD9"/>
    <w:rsid w:val="000A1272"/>
    <w:rsid w:val="000A1CF6"/>
    <w:rsid w:val="000A3069"/>
    <w:rsid w:val="000A33D7"/>
    <w:rsid w:val="000A3BB7"/>
    <w:rsid w:val="000A40E6"/>
    <w:rsid w:val="000A56B5"/>
    <w:rsid w:val="000A64D6"/>
    <w:rsid w:val="000A6EED"/>
    <w:rsid w:val="000A73BE"/>
    <w:rsid w:val="000A7A22"/>
    <w:rsid w:val="000B2060"/>
    <w:rsid w:val="000B3B77"/>
    <w:rsid w:val="000B4160"/>
    <w:rsid w:val="000B6632"/>
    <w:rsid w:val="000B7A7C"/>
    <w:rsid w:val="000B7FB0"/>
    <w:rsid w:val="000C0491"/>
    <w:rsid w:val="000C1BAF"/>
    <w:rsid w:val="000C2856"/>
    <w:rsid w:val="000C2C4C"/>
    <w:rsid w:val="000C2FAC"/>
    <w:rsid w:val="000C4347"/>
    <w:rsid w:val="000C44B0"/>
    <w:rsid w:val="000C451A"/>
    <w:rsid w:val="000C5202"/>
    <w:rsid w:val="000C53DA"/>
    <w:rsid w:val="000C5492"/>
    <w:rsid w:val="000C6BBD"/>
    <w:rsid w:val="000D0FD8"/>
    <w:rsid w:val="000D1558"/>
    <w:rsid w:val="000D1D14"/>
    <w:rsid w:val="000D26B1"/>
    <w:rsid w:val="000D31E0"/>
    <w:rsid w:val="000D410D"/>
    <w:rsid w:val="000D6460"/>
    <w:rsid w:val="000E04BE"/>
    <w:rsid w:val="000E13A5"/>
    <w:rsid w:val="000E183E"/>
    <w:rsid w:val="000E3199"/>
    <w:rsid w:val="000E32AB"/>
    <w:rsid w:val="000E34DC"/>
    <w:rsid w:val="000E3674"/>
    <w:rsid w:val="000E3BF6"/>
    <w:rsid w:val="000E42B9"/>
    <w:rsid w:val="000E6CB6"/>
    <w:rsid w:val="000E6D0E"/>
    <w:rsid w:val="000E72C6"/>
    <w:rsid w:val="000F13AD"/>
    <w:rsid w:val="000F307A"/>
    <w:rsid w:val="000F337E"/>
    <w:rsid w:val="000F364C"/>
    <w:rsid w:val="000F48E0"/>
    <w:rsid w:val="000F4EA0"/>
    <w:rsid w:val="000F55D6"/>
    <w:rsid w:val="000F569F"/>
    <w:rsid w:val="000F56B0"/>
    <w:rsid w:val="000F60D5"/>
    <w:rsid w:val="000F622A"/>
    <w:rsid w:val="000F6581"/>
    <w:rsid w:val="000F6CC6"/>
    <w:rsid w:val="000F702A"/>
    <w:rsid w:val="000F75C6"/>
    <w:rsid w:val="001005AD"/>
    <w:rsid w:val="00101DD8"/>
    <w:rsid w:val="00105016"/>
    <w:rsid w:val="00105E74"/>
    <w:rsid w:val="0010679A"/>
    <w:rsid w:val="00106971"/>
    <w:rsid w:val="00110C35"/>
    <w:rsid w:val="0011144A"/>
    <w:rsid w:val="00111556"/>
    <w:rsid w:val="00111E29"/>
    <w:rsid w:val="001127B5"/>
    <w:rsid w:val="001127F9"/>
    <w:rsid w:val="00114954"/>
    <w:rsid w:val="00115327"/>
    <w:rsid w:val="00115710"/>
    <w:rsid w:val="00117740"/>
    <w:rsid w:val="00117CB6"/>
    <w:rsid w:val="00117E5A"/>
    <w:rsid w:val="00120062"/>
    <w:rsid w:val="00120ADF"/>
    <w:rsid w:val="00120AE5"/>
    <w:rsid w:val="00121DE1"/>
    <w:rsid w:val="00121E1D"/>
    <w:rsid w:val="00121F20"/>
    <w:rsid w:val="001226AC"/>
    <w:rsid w:val="00122CD5"/>
    <w:rsid w:val="00123804"/>
    <w:rsid w:val="001240CB"/>
    <w:rsid w:val="00124A8E"/>
    <w:rsid w:val="00125265"/>
    <w:rsid w:val="00126E36"/>
    <w:rsid w:val="00130469"/>
    <w:rsid w:val="00130AF1"/>
    <w:rsid w:val="00131319"/>
    <w:rsid w:val="00131B74"/>
    <w:rsid w:val="0013209B"/>
    <w:rsid w:val="00132E8D"/>
    <w:rsid w:val="00134883"/>
    <w:rsid w:val="00134F99"/>
    <w:rsid w:val="0013562C"/>
    <w:rsid w:val="001357B0"/>
    <w:rsid w:val="001365AE"/>
    <w:rsid w:val="00136633"/>
    <w:rsid w:val="00136EF3"/>
    <w:rsid w:val="001401A9"/>
    <w:rsid w:val="00140EE6"/>
    <w:rsid w:val="00140F57"/>
    <w:rsid w:val="00142386"/>
    <w:rsid w:val="00144AE8"/>
    <w:rsid w:val="00144F85"/>
    <w:rsid w:val="00146193"/>
    <w:rsid w:val="00146409"/>
    <w:rsid w:val="00146E29"/>
    <w:rsid w:val="00147028"/>
    <w:rsid w:val="001478DF"/>
    <w:rsid w:val="0015018D"/>
    <w:rsid w:val="0015038F"/>
    <w:rsid w:val="00154BD6"/>
    <w:rsid w:val="0015592F"/>
    <w:rsid w:val="0015620E"/>
    <w:rsid w:val="0016034A"/>
    <w:rsid w:val="001603F3"/>
    <w:rsid w:val="00160704"/>
    <w:rsid w:val="00160778"/>
    <w:rsid w:val="001607D3"/>
    <w:rsid w:val="00160883"/>
    <w:rsid w:val="00160DD6"/>
    <w:rsid w:val="00160F2E"/>
    <w:rsid w:val="00161520"/>
    <w:rsid w:val="00161690"/>
    <w:rsid w:val="0016252C"/>
    <w:rsid w:val="00162B41"/>
    <w:rsid w:val="001669BC"/>
    <w:rsid w:val="00167248"/>
    <w:rsid w:val="00167383"/>
    <w:rsid w:val="00167E6D"/>
    <w:rsid w:val="00172D16"/>
    <w:rsid w:val="00172F23"/>
    <w:rsid w:val="00172FD3"/>
    <w:rsid w:val="0017656B"/>
    <w:rsid w:val="00176A34"/>
    <w:rsid w:val="00177C43"/>
    <w:rsid w:val="0018150C"/>
    <w:rsid w:val="00181A40"/>
    <w:rsid w:val="00182281"/>
    <w:rsid w:val="00182584"/>
    <w:rsid w:val="00183A00"/>
    <w:rsid w:val="00183F66"/>
    <w:rsid w:val="00184635"/>
    <w:rsid w:val="00187AB9"/>
    <w:rsid w:val="00187C2A"/>
    <w:rsid w:val="00190EB7"/>
    <w:rsid w:val="0019107A"/>
    <w:rsid w:val="0019108A"/>
    <w:rsid w:val="0019216C"/>
    <w:rsid w:val="001924FC"/>
    <w:rsid w:val="0019275D"/>
    <w:rsid w:val="00192822"/>
    <w:rsid w:val="00192FCE"/>
    <w:rsid w:val="00193481"/>
    <w:rsid w:val="0019447A"/>
    <w:rsid w:val="00195E31"/>
    <w:rsid w:val="0019634A"/>
    <w:rsid w:val="001970E8"/>
    <w:rsid w:val="001A0E63"/>
    <w:rsid w:val="001A1D7F"/>
    <w:rsid w:val="001A25A5"/>
    <w:rsid w:val="001A3474"/>
    <w:rsid w:val="001A399D"/>
    <w:rsid w:val="001A39C9"/>
    <w:rsid w:val="001A3BCD"/>
    <w:rsid w:val="001A3D1E"/>
    <w:rsid w:val="001A5BCF"/>
    <w:rsid w:val="001A7CF4"/>
    <w:rsid w:val="001B0BC2"/>
    <w:rsid w:val="001B39AE"/>
    <w:rsid w:val="001B58E6"/>
    <w:rsid w:val="001B668E"/>
    <w:rsid w:val="001B7504"/>
    <w:rsid w:val="001B762A"/>
    <w:rsid w:val="001B7F3E"/>
    <w:rsid w:val="001C0551"/>
    <w:rsid w:val="001C1953"/>
    <w:rsid w:val="001C4595"/>
    <w:rsid w:val="001C512D"/>
    <w:rsid w:val="001C6561"/>
    <w:rsid w:val="001C693C"/>
    <w:rsid w:val="001C73B9"/>
    <w:rsid w:val="001C75FF"/>
    <w:rsid w:val="001C7BDB"/>
    <w:rsid w:val="001D1092"/>
    <w:rsid w:val="001D4C37"/>
    <w:rsid w:val="001D52DF"/>
    <w:rsid w:val="001D76FF"/>
    <w:rsid w:val="001D7FB7"/>
    <w:rsid w:val="001E0BBF"/>
    <w:rsid w:val="001E24C1"/>
    <w:rsid w:val="001E4A0F"/>
    <w:rsid w:val="001E4F92"/>
    <w:rsid w:val="001E50E6"/>
    <w:rsid w:val="001E5ACA"/>
    <w:rsid w:val="001E5E1F"/>
    <w:rsid w:val="001E6476"/>
    <w:rsid w:val="001E6AC2"/>
    <w:rsid w:val="001E7A10"/>
    <w:rsid w:val="001F152B"/>
    <w:rsid w:val="001F1AF1"/>
    <w:rsid w:val="001F43AE"/>
    <w:rsid w:val="001F4B21"/>
    <w:rsid w:val="001F6749"/>
    <w:rsid w:val="00200054"/>
    <w:rsid w:val="00200764"/>
    <w:rsid w:val="00201D66"/>
    <w:rsid w:val="002039D2"/>
    <w:rsid w:val="0020455D"/>
    <w:rsid w:val="00205146"/>
    <w:rsid w:val="00205A13"/>
    <w:rsid w:val="00205CA0"/>
    <w:rsid w:val="0020657D"/>
    <w:rsid w:val="00207DC6"/>
    <w:rsid w:val="002106D1"/>
    <w:rsid w:val="00210C93"/>
    <w:rsid w:val="00210F15"/>
    <w:rsid w:val="00212383"/>
    <w:rsid w:val="0021296D"/>
    <w:rsid w:val="002133E1"/>
    <w:rsid w:val="00213F43"/>
    <w:rsid w:val="00217AEC"/>
    <w:rsid w:val="00221882"/>
    <w:rsid w:val="00224DD0"/>
    <w:rsid w:val="00225E4A"/>
    <w:rsid w:val="002261E4"/>
    <w:rsid w:val="002266B5"/>
    <w:rsid w:val="00226BAE"/>
    <w:rsid w:val="00226FD0"/>
    <w:rsid w:val="00231377"/>
    <w:rsid w:val="00231392"/>
    <w:rsid w:val="00232509"/>
    <w:rsid w:val="00234218"/>
    <w:rsid w:val="002344E2"/>
    <w:rsid w:val="0023516A"/>
    <w:rsid w:val="00242344"/>
    <w:rsid w:val="0024254E"/>
    <w:rsid w:val="0024276E"/>
    <w:rsid w:val="00243A8E"/>
    <w:rsid w:val="00243E0B"/>
    <w:rsid w:val="00244714"/>
    <w:rsid w:val="00246439"/>
    <w:rsid w:val="00247154"/>
    <w:rsid w:val="002476B8"/>
    <w:rsid w:val="00250E65"/>
    <w:rsid w:val="00251E63"/>
    <w:rsid w:val="002521F6"/>
    <w:rsid w:val="0025481B"/>
    <w:rsid w:val="002560A5"/>
    <w:rsid w:val="002600C3"/>
    <w:rsid w:val="002600FE"/>
    <w:rsid w:val="00260C49"/>
    <w:rsid w:val="0026109E"/>
    <w:rsid w:val="00261BAB"/>
    <w:rsid w:val="00261BFF"/>
    <w:rsid w:val="00263118"/>
    <w:rsid w:val="00264465"/>
    <w:rsid w:val="002646D5"/>
    <w:rsid w:val="00265628"/>
    <w:rsid w:val="00265662"/>
    <w:rsid w:val="0026785B"/>
    <w:rsid w:val="002708F7"/>
    <w:rsid w:val="00270F5C"/>
    <w:rsid w:val="002710DC"/>
    <w:rsid w:val="00271D21"/>
    <w:rsid w:val="00271FDD"/>
    <w:rsid w:val="00272453"/>
    <w:rsid w:val="00272521"/>
    <w:rsid w:val="00272E4C"/>
    <w:rsid w:val="00273EBF"/>
    <w:rsid w:val="00274175"/>
    <w:rsid w:val="00274B57"/>
    <w:rsid w:val="002754F8"/>
    <w:rsid w:val="0027576E"/>
    <w:rsid w:val="00281586"/>
    <w:rsid w:val="00281762"/>
    <w:rsid w:val="0028189A"/>
    <w:rsid w:val="00282061"/>
    <w:rsid w:val="002828A1"/>
    <w:rsid w:val="00283420"/>
    <w:rsid w:val="00283670"/>
    <w:rsid w:val="0028368C"/>
    <w:rsid w:val="0028520E"/>
    <w:rsid w:val="00285B3E"/>
    <w:rsid w:val="00286934"/>
    <w:rsid w:val="002905C6"/>
    <w:rsid w:val="00291A25"/>
    <w:rsid w:val="00291C2C"/>
    <w:rsid w:val="002935BD"/>
    <w:rsid w:val="002940E8"/>
    <w:rsid w:val="0029444C"/>
    <w:rsid w:val="00295075"/>
    <w:rsid w:val="0029550D"/>
    <w:rsid w:val="002967B4"/>
    <w:rsid w:val="002A0D98"/>
    <w:rsid w:val="002A1394"/>
    <w:rsid w:val="002A1BF7"/>
    <w:rsid w:val="002A2988"/>
    <w:rsid w:val="002A29DE"/>
    <w:rsid w:val="002A39BF"/>
    <w:rsid w:val="002A428C"/>
    <w:rsid w:val="002A5BEA"/>
    <w:rsid w:val="002A5D98"/>
    <w:rsid w:val="002A6F1E"/>
    <w:rsid w:val="002B160E"/>
    <w:rsid w:val="002B267C"/>
    <w:rsid w:val="002B2C9E"/>
    <w:rsid w:val="002B2FCA"/>
    <w:rsid w:val="002B3073"/>
    <w:rsid w:val="002B3D8B"/>
    <w:rsid w:val="002B6CB9"/>
    <w:rsid w:val="002B7380"/>
    <w:rsid w:val="002B75DD"/>
    <w:rsid w:val="002C16EB"/>
    <w:rsid w:val="002C22B6"/>
    <w:rsid w:val="002C2485"/>
    <w:rsid w:val="002C263B"/>
    <w:rsid w:val="002C27BB"/>
    <w:rsid w:val="002C2EDB"/>
    <w:rsid w:val="002C2FE2"/>
    <w:rsid w:val="002C3A87"/>
    <w:rsid w:val="002C4028"/>
    <w:rsid w:val="002C5368"/>
    <w:rsid w:val="002C625B"/>
    <w:rsid w:val="002C6B78"/>
    <w:rsid w:val="002C6D53"/>
    <w:rsid w:val="002C7831"/>
    <w:rsid w:val="002D04A2"/>
    <w:rsid w:val="002D073C"/>
    <w:rsid w:val="002D073E"/>
    <w:rsid w:val="002D1A06"/>
    <w:rsid w:val="002D1E69"/>
    <w:rsid w:val="002D2397"/>
    <w:rsid w:val="002D37AD"/>
    <w:rsid w:val="002D4B1E"/>
    <w:rsid w:val="002D5114"/>
    <w:rsid w:val="002E0F62"/>
    <w:rsid w:val="002E1774"/>
    <w:rsid w:val="002E260C"/>
    <w:rsid w:val="002E57FC"/>
    <w:rsid w:val="002E5ED1"/>
    <w:rsid w:val="002E6846"/>
    <w:rsid w:val="002E6AD3"/>
    <w:rsid w:val="002E7E71"/>
    <w:rsid w:val="002F19A9"/>
    <w:rsid w:val="002F1BC8"/>
    <w:rsid w:val="002F2280"/>
    <w:rsid w:val="002F26D5"/>
    <w:rsid w:val="002F3EA7"/>
    <w:rsid w:val="002F44C8"/>
    <w:rsid w:val="002F5038"/>
    <w:rsid w:val="002F6977"/>
    <w:rsid w:val="00300943"/>
    <w:rsid w:val="00300F5C"/>
    <w:rsid w:val="00301FD5"/>
    <w:rsid w:val="003056E9"/>
    <w:rsid w:val="00305762"/>
    <w:rsid w:val="0030667A"/>
    <w:rsid w:val="00306DF3"/>
    <w:rsid w:val="00307E94"/>
    <w:rsid w:val="00311CD4"/>
    <w:rsid w:val="00314E7F"/>
    <w:rsid w:val="0031550F"/>
    <w:rsid w:val="003159EA"/>
    <w:rsid w:val="00315A8A"/>
    <w:rsid w:val="0031686C"/>
    <w:rsid w:val="0031721A"/>
    <w:rsid w:val="003178C3"/>
    <w:rsid w:val="00317B5B"/>
    <w:rsid w:val="00320E4F"/>
    <w:rsid w:val="00321E2F"/>
    <w:rsid w:val="0032234C"/>
    <w:rsid w:val="0032251C"/>
    <w:rsid w:val="003227FE"/>
    <w:rsid w:val="003233AA"/>
    <w:rsid w:val="003235AB"/>
    <w:rsid w:val="00323784"/>
    <w:rsid w:val="0032395F"/>
    <w:rsid w:val="00324A24"/>
    <w:rsid w:val="00325272"/>
    <w:rsid w:val="003256B9"/>
    <w:rsid w:val="003271B7"/>
    <w:rsid w:val="00330ABF"/>
    <w:rsid w:val="003312D8"/>
    <w:rsid w:val="0033211C"/>
    <w:rsid w:val="00332444"/>
    <w:rsid w:val="00332CF1"/>
    <w:rsid w:val="00334204"/>
    <w:rsid w:val="003345B6"/>
    <w:rsid w:val="003349BF"/>
    <w:rsid w:val="00335F12"/>
    <w:rsid w:val="003365A6"/>
    <w:rsid w:val="003367B5"/>
    <w:rsid w:val="00340082"/>
    <w:rsid w:val="00341C67"/>
    <w:rsid w:val="0034248E"/>
    <w:rsid w:val="00342F61"/>
    <w:rsid w:val="00343DD1"/>
    <w:rsid w:val="00343F8C"/>
    <w:rsid w:val="00344043"/>
    <w:rsid w:val="00344656"/>
    <w:rsid w:val="00345447"/>
    <w:rsid w:val="003454C1"/>
    <w:rsid w:val="003457A0"/>
    <w:rsid w:val="003458EB"/>
    <w:rsid w:val="00346DDF"/>
    <w:rsid w:val="00346EF3"/>
    <w:rsid w:val="0034783D"/>
    <w:rsid w:val="00347E62"/>
    <w:rsid w:val="00350061"/>
    <w:rsid w:val="0035172B"/>
    <w:rsid w:val="00354B27"/>
    <w:rsid w:val="00354BEE"/>
    <w:rsid w:val="003552CF"/>
    <w:rsid w:val="00355437"/>
    <w:rsid w:val="003577A6"/>
    <w:rsid w:val="00357B0A"/>
    <w:rsid w:val="003618D5"/>
    <w:rsid w:val="00361DC6"/>
    <w:rsid w:val="00361E71"/>
    <w:rsid w:val="00363540"/>
    <w:rsid w:val="0036371E"/>
    <w:rsid w:val="0036374B"/>
    <w:rsid w:val="00363AF7"/>
    <w:rsid w:val="003642C9"/>
    <w:rsid w:val="00367015"/>
    <w:rsid w:val="003676DE"/>
    <w:rsid w:val="00370E59"/>
    <w:rsid w:val="00371154"/>
    <w:rsid w:val="00371E39"/>
    <w:rsid w:val="00372CEE"/>
    <w:rsid w:val="00372CFE"/>
    <w:rsid w:val="0037320C"/>
    <w:rsid w:val="00373BF0"/>
    <w:rsid w:val="0037439F"/>
    <w:rsid w:val="0037545A"/>
    <w:rsid w:val="00376FFD"/>
    <w:rsid w:val="00377BC2"/>
    <w:rsid w:val="00380485"/>
    <w:rsid w:val="00380573"/>
    <w:rsid w:val="00382D44"/>
    <w:rsid w:val="00382E4B"/>
    <w:rsid w:val="00383C70"/>
    <w:rsid w:val="0038541A"/>
    <w:rsid w:val="00385D2D"/>
    <w:rsid w:val="00387D24"/>
    <w:rsid w:val="00387EC2"/>
    <w:rsid w:val="0039011C"/>
    <w:rsid w:val="00390EAA"/>
    <w:rsid w:val="003913C8"/>
    <w:rsid w:val="00392095"/>
    <w:rsid w:val="00393C14"/>
    <w:rsid w:val="00394974"/>
    <w:rsid w:val="00394BA2"/>
    <w:rsid w:val="00395277"/>
    <w:rsid w:val="00395762"/>
    <w:rsid w:val="003957C3"/>
    <w:rsid w:val="0039598E"/>
    <w:rsid w:val="0039659C"/>
    <w:rsid w:val="003974E1"/>
    <w:rsid w:val="00397D3F"/>
    <w:rsid w:val="003A17DB"/>
    <w:rsid w:val="003A1847"/>
    <w:rsid w:val="003A1EA0"/>
    <w:rsid w:val="003A2D98"/>
    <w:rsid w:val="003A2F76"/>
    <w:rsid w:val="003A4413"/>
    <w:rsid w:val="003A51FE"/>
    <w:rsid w:val="003A5430"/>
    <w:rsid w:val="003A5976"/>
    <w:rsid w:val="003A6654"/>
    <w:rsid w:val="003A6E2F"/>
    <w:rsid w:val="003A6F00"/>
    <w:rsid w:val="003B0BA7"/>
    <w:rsid w:val="003B1B6B"/>
    <w:rsid w:val="003B3AF3"/>
    <w:rsid w:val="003B450E"/>
    <w:rsid w:val="003B79D0"/>
    <w:rsid w:val="003B7D6F"/>
    <w:rsid w:val="003C0730"/>
    <w:rsid w:val="003C089F"/>
    <w:rsid w:val="003C1EE2"/>
    <w:rsid w:val="003C24DC"/>
    <w:rsid w:val="003C31E4"/>
    <w:rsid w:val="003C532D"/>
    <w:rsid w:val="003C5382"/>
    <w:rsid w:val="003C5A33"/>
    <w:rsid w:val="003C68EB"/>
    <w:rsid w:val="003C6C06"/>
    <w:rsid w:val="003C6D2F"/>
    <w:rsid w:val="003D21B5"/>
    <w:rsid w:val="003D28DD"/>
    <w:rsid w:val="003D30CE"/>
    <w:rsid w:val="003D3C70"/>
    <w:rsid w:val="003D3CBB"/>
    <w:rsid w:val="003D433C"/>
    <w:rsid w:val="003D4A3B"/>
    <w:rsid w:val="003D57B7"/>
    <w:rsid w:val="003D65AD"/>
    <w:rsid w:val="003D6E50"/>
    <w:rsid w:val="003D7614"/>
    <w:rsid w:val="003E0AC4"/>
    <w:rsid w:val="003E0F54"/>
    <w:rsid w:val="003E11DA"/>
    <w:rsid w:val="003E1421"/>
    <w:rsid w:val="003E1B0E"/>
    <w:rsid w:val="003E1F52"/>
    <w:rsid w:val="003E208A"/>
    <w:rsid w:val="003E417D"/>
    <w:rsid w:val="003E4233"/>
    <w:rsid w:val="003E4974"/>
    <w:rsid w:val="003E4BB9"/>
    <w:rsid w:val="003E5253"/>
    <w:rsid w:val="003E577D"/>
    <w:rsid w:val="003E5CDF"/>
    <w:rsid w:val="003E628D"/>
    <w:rsid w:val="003E7293"/>
    <w:rsid w:val="003F078F"/>
    <w:rsid w:val="003F3BE0"/>
    <w:rsid w:val="003F4007"/>
    <w:rsid w:val="003F468D"/>
    <w:rsid w:val="003F579F"/>
    <w:rsid w:val="004019CD"/>
    <w:rsid w:val="00403066"/>
    <w:rsid w:val="00405E6D"/>
    <w:rsid w:val="0040680A"/>
    <w:rsid w:val="00410184"/>
    <w:rsid w:val="004102C2"/>
    <w:rsid w:val="0041048A"/>
    <w:rsid w:val="004110B3"/>
    <w:rsid w:val="004111D3"/>
    <w:rsid w:val="00412577"/>
    <w:rsid w:val="00412AAA"/>
    <w:rsid w:val="00412E6F"/>
    <w:rsid w:val="00414469"/>
    <w:rsid w:val="00414E80"/>
    <w:rsid w:val="0041504B"/>
    <w:rsid w:val="0041757F"/>
    <w:rsid w:val="00420BF4"/>
    <w:rsid w:val="004216B3"/>
    <w:rsid w:val="00421984"/>
    <w:rsid w:val="00421D70"/>
    <w:rsid w:val="004228AD"/>
    <w:rsid w:val="00422E81"/>
    <w:rsid w:val="00423DA9"/>
    <w:rsid w:val="004246C3"/>
    <w:rsid w:val="004246CA"/>
    <w:rsid w:val="004246EE"/>
    <w:rsid w:val="0042663D"/>
    <w:rsid w:val="00427C4D"/>
    <w:rsid w:val="00430052"/>
    <w:rsid w:val="00430EC2"/>
    <w:rsid w:val="00432594"/>
    <w:rsid w:val="00432EC9"/>
    <w:rsid w:val="0043345C"/>
    <w:rsid w:val="0043351E"/>
    <w:rsid w:val="00437AEA"/>
    <w:rsid w:val="00440D6A"/>
    <w:rsid w:val="00442848"/>
    <w:rsid w:val="00443343"/>
    <w:rsid w:val="00444F21"/>
    <w:rsid w:val="004452A2"/>
    <w:rsid w:val="00445737"/>
    <w:rsid w:val="004465BE"/>
    <w:rsid w:val="0044708D"/>
    <w:rsid w:val="00450B5E"/>
    <w:rsid w:val="004523AA"/>
    <w:rsid w:val="00452AAC"/>
    <w:rsid w:val="00453F12"/>
    <w:rsid w:val="00454AB8"/>
    <w:rsid w:val="004552FA"/>
    <w:rsid w:val="00455362"/>
    <w:rsid w:val="004553CC"/>
    <w:rsid w:val="00455BF8"/>
    <w:rsid w:val="0045642E"/>
    <w:rsid w:val="00460A77"/>
    <w:rsid w:val="00461C85"/>
    <w:rsid w:val="00462040"/>
    <w:rsid w:val="004646E1"/>
    <w:rsid w:val="00464EF3"/>
    <w:rsid w:val="00470376"/>
    <w:rsid w:val="00470808"/>
    <w:rsid w:val="00470DD2"/>
    <w:rsid w:val="004715B9"/>
    <w:rsid w:val="004721B4"/>
    <w:rsid w:val="00472255"/>
    <w:rsid w:val="00473443"/>
    <w:rsid w:val="004734CE"/>
    <w:rsid w:val="00473C0A"/>
    <w:rsid w:val="00475E93"/>
    <w:rsid w:val="0047628C"/>
    <w:rsid w:val="00476AEE"/>
    <w:rsid w:val="00477205"/>
    <w:rsid w:val="00477569"/>
    <w:rsid w:val="004776EE"/>
    <w:rsid w:val="004809C7"/>
    <w:rsid w:val="0048102F"/>
    <w:rsid w:val="0048230D"/>
    <w:rsid w:val="00482546"/>
    <w:rsid w:val="00483BEC"/>
    <w:rsid w:val="00484F2B"/>
    <w:rsid w:val="0048522C"/>
    <w:rsid w:val="00487548"/>
    <w:rsid w:val="004879D7"/>
    <w:rsid w:val="004901C1"/>
    <w:rsid w:val="004901D8"/>
    <w:rsid w:val="004934B2"/>
    <w:rsid w:val="00493656"/>
    <w:rsid w:val="00493DF5"/>
    <w:rsid w:val="00493E4B"/>
    <w:rsid w:val="00494ADE"/>
    <w:rsid w:val="004965C5"/>
    <w:rsid w:val="00496A2A"/>
    <w:rsid w:val="00496CDB"/>
    <w:rsid w:val="004973EC"/>
    <w:rsid w:val="00497410"/>
    <w:rsid w:val="0049788E"/>
    <w:rsid w:val="004A1D66"/>
    <w:rsid w:val="004A1DD3"/>
    <w:rsid w:val="004A201B"/>
    <w:rsid w:val="004A3527"/>
    <w:rsid w:val="004A3ED8"/>
    <w:rsid w:val="004A4703"/>
    <w:rsid w:val="004A5D16"/>
    <w:rsid w:val="004A609C"/>
    <w:rsid w:val="004A72A8"/>
    <w:rsid w:val="004A7910"/>
    <w:rsid w:val="004A7DAC"/>
    <w:rsid w:val="004A7DC5"/>
    <w:rsid w:val="004B0031"/>
    <w:rsid w:val="004B0176"/>
    <w:rsid w:val="004B0DB1"/>
    <w:rsid w:val="004B2026"/>
    <w:rsid w:val="004B4C61"/>
    <w:rsid w:val="004B5384"/>
    <w:rsid w:val="004B5583"/>
    <w:rsid w:val="004B5FE7"/>
    <w:rsid w:val="004B69A2"/>
    <w:rsid w:val="004B7BEF"/>
    <w:rsid w:val="004C0237"/>
    <w:rsid w:val="004C0E8F"/>
    <w:rsid w:val="004C5D9D"/>
    <w:rsid w:val="004C697F"/>
    <w:rsid w:val="004C77C2"/>
    <w:rsid w:val="004C7809"/>
    <w:rsid w:val="004D0BB2"/>
    <w:rsid w:val="004D12CB"/>
    <w:rsid w:val="004D137F"/>
    <w:rsid w:val="004D1EBD"/>
    <w:rsid w:val="004D2661"/>
    <w:rsid w:val="004D28A6"/>
    <w:rsid w:val="004D2F9D"/>
    <w:rsid w:val="004D3228"/>
    <w:rsid w:val="004D38D2"/>
    <w:rsid w:val="004D50C5"/>
    <w:rsid w:val="004D767B"/>
    <w:rsid w:val="004D76D0"/>
    <w:rsid w:val="004E08E7"/>
    <w:rsid w:val="004E33FA"/>
    <w:rsid w:val="004E57A3"/>
    <w:rsid w:val="004E5F2C"/>
    <w:rsid w:val="004F1E19"/>
    <w:rsid w:val="004F384A"/>
    <w:rsid w:val="004F4736"/>
    <w:rsid w:val="004F4DA2"/>
    <w:rsid w:val="004F5BF0"/>
    <w:rsid w:val="004F74D8"/>
    <w:rsid w:val="004F760B"/>
    <w:rsid w:val="004F7BD7"/>
    <w:rsid w:val="00500ED5"/>
    <w:rsid w:val="00501210"/>
    <w:rsid w:val="00502398"/>
    <w:rsid w:val="0050277D"/>
    <w:rsid w:val="00503AB4"/>
    <w:rsid w:val="00504F74"/>
    <w:rsid w:val="0050582E"/>
    <w:rsid w:val="00505850"/>
    <w:rsid w:val="00506703"/>
    <w:rsid w:val="005067F8"/>
    <w:rsid w:val="00506C67"/>
    <w:rsid w:val="00507D59"/>
    <w:rsid w:val="005101A2"/>
    <w:rsid w:val="005106B0"/>
    <w:rsid w:val="00511C05"/>
    <w:rsid w:val="005122AA"/>
    <w:rsid w:val="005133FE"/>
    <w:rsid w:val="00515916"/>
    <w:rsid w:val="005168B4"/>
    <w:rsid w:val="00520BEE"/>
    <w:rsid w:val="00521AC3"/>
    <w:rsid w:val="00521F1F"/>
    <w:rsid w:val="00522429"/>
    <w:rsid w:val="00524980"/>
    <w:rsid w:val="00527AE1"/>
    <w:rsid w:val="0053139E"/>
    <w:rsid w:val="005319FA"/>
    <w:rsid w:val="00531BB2"/>
    <w:rsid w:val="0053370E"/>
    <w:rsid w:val="00533925"/>
    <w:rsid w:val="005341AF"/>
    <w:rsid w:val="00534528"/>
    <w:rsid w:val="00534806"/>
    <w:rsid w:val="00534820"/>
    <w:rsid w:val="0053575A"/>
    <w:rsid w:val="00536DAE"/>
    <w:rsid w:val="005376A5"/>
    <w:rsid w:val="00541F59"/>
    <w:rsid w:val="00542CEF"/>
    <w:rsid w:val="00542EB8"/>
    <w:rsid w:val="00543603"/>
    <w:rsid w:val="00543775"/>
    <w:rsid w:val="0054532A"/>
    <w:rsid w:val="0054572B"/>
    <w:rsid w:val="00545A52"/>
    <w:rsid w:val="00546618"/>
    <w:rsid w:val="00546913"/>
    <w:rsid w:val="00546F4D"/>
    <w:rsid w:val="0055063D"/>
    <w:rsid w:val="005507A5"/>
    <w:rsid w:val="00551061"/>
    <w:rsid w:val="0055110E"/>
    <w:rsid w:val="00551D60"/>
    <w:rsid w:val="005523ED"/>
    <w:rsid w:val="00552956"/>
    <w:rsid w:val="00552A6B"/>
    <w:rsid w:val="00552EAC"/>
    <w:rsid w:val="00553304"/>
    <w:rsid w:val="00555DEC"/>
    <w:rsid w:val="005575ED"/>
    <w:rsid w:val="00560243"/>
    <w:rsid w:val="005604AB"/>
    <w:rsid w:val="00560A62"/>
    <w:rsid w:val="00561696"/>
    <w:rsid w:val="00562D0B"/>
    <w:rsid w:val="00562D11"/>
    <w:rsid w:val="00563FD2"/>
    <w:rsid w:val="00565332"/>
    <w:rsid w:val="00565894"/>
    <w:rsid w:val="00566E29"/>
    <w:rsid w:val="00567B2E"/>
    <w:rsid w:val="0057033D"/>
    <w:rsid w:val="005711A9"/>
    <w:rsid w:val="005739B7"/>
    <w:rsid w:val="00574A9B"/>
    <w:rsid w:val="00574DD4"/>
    <w:rsid w:val="00574EA0"/>
    <w:rsid w:val="0057510E"/>
    <w:rsid w:val="00577080"/>
    <w:rsid w:val="005771D4"/>
    <w:rsid w:val="0058172C"/>
    <w:rsid w:val="00582D81"/>
    <w:rsid w:val="005834E3"/>
    <w:rsid w:val="00583BB5"/>
    <w:rsid w:val="005848F8"/>
    <w:rsid w:val="005858A1"/>
    <w:rsid w:val="0058684F"/>
    <w:rsid w:val="00591E56"/>
    <w:rsid w:val="00592DFF"/>
    <w:rsid w:val="00595A2B"/>
    <w:rsid w:val="00595B8B"/>
    <w:rsid w:val="005973C9"/>
    <w:rsid w:val="005A0D0F"/>
    <w:rsid w:val="005A12CA"/>
    <w:rsid w:val="005A1570"/>
    <w:rsid w:val="005A195C"/>
    <w:rsid w:val="005A28D2"/>
    <w:rsid w:val="005A3278"/>
    <w:rsid w:val="005A65BE"/>
    <w:rsid w:val="005B0746"/>
    <w:rsid w:val="005B23E5"/>
    <w:rsid w:val="005B3328"/>
    <w:rsid w:val="005B5083"/>
    <w:rsid w:val="005B5FFF"/>
    <w:rsid w:val="005B6168"/>
    <w:rsid w:val="005B785C"/>
    <w:rsid w:val="005B7944"/>
    <w:rsid w:val="005C0270"/>
    <w:rsid w:val="005C0271"/>
    <w:rsid w:val="005C0DCC"/>
    <w:rsid w:val="005C1E96"/>
    <w:rsid w:val="005C24A3"/>
    <w:rsid w:val="005C2D4B"/>
    <w:rsid w:val="005C3487"/>
    <w:rsid w:val="005C4F3A"/>
    <w:rsid w:val="005C561F"/>
    <w:rsid w:val="005C609A"/>
    <w:rsid w:val="005C700D"/>
    <w:rsid w:val="005D11E9"/>
    <w:rsid w:val="005D189E"/>
    <w:rsid w:val="005D2494"/>
    <w:rsid w:val="005D326C"/>
    <w:rsid w:val="005D412B"/>
    <w:rsid w:val="005D460D"/>
    <w:rsid w:val="005D56CB"/>
    <w:rsid w:val="005D66FD"/>
    <w:rsid w:val="005D7C3F"/>
    <w:rsid w:val="005D7C45"/>
    <w:rsid w:val="005E0735"/>
    <w:rsid w:val="005E0DEB"/>
    <w:rsid w:val="005E0EF3"/>
    <w:rsid w:val="005E20DF"/>
    <w:rsid w:val="005E2DFA"/>
    <w:rsid w:val="005E2ED1"/>
    <w:rsid w:val="005E397C"/>
    <w:rsid w:val="005E495B"/>
    <w:rsid w:val="005E5F0D"/>
    <w:rsid w:val="005E608F"/>
    <w:rsid w:val="005E6DAC"/>
    <w:rsid w:val="005E7153"/>
    <w:rsid w:val="005E76EB"/>
    <w:rsid w:val="005E771C"/>
    <w:rsid w:val="005F0C79"/>
    <w:rsid w:val="005F0E54"/>
    <w:rsid w:val="005F129A"/>
    <w:rsid w:val="005F168E"/>
    <w:rsid w:val="005F254A"/>
    <w:rsid w:val="005F39D5"/>
    <w:rsid w:val="005F5F66"/>
    <w:rsid w:val="00600DC5"/>
    <w:rsid w:val="006028ED"/>
    <w:rsid w:val="00602D3A"/>
    <w:rsid w:val="006038A2"/>
    <w:rsid w:val="00603F86"/>
    <w:rsid w:val="0060439D"/>
    <w:rsid w:val="00604F11"/>
    <w:rsid w:val="0060565B"/>
    <w:rsid w:val="00605838"/>
    <w:rsid w:val="00605DB1"/>
    <w:rsid w:val="00607A8D"/>
    <w:rsid w:val="00607DEB"/>
    <w:rsid w:val="00611E04"/>
    <w:rsid w:val="00612967"/>
    <w:rsid w:val="0061371B"/>
    <w:rsid w:val="00614D34"/>
    <w:rsid w:val="006152FB"/>
    <w:rsid w:val="00617630"/>
    <w:rsid w:val="00620A37"/>
    <w:rsid w:val="006232B0"/>
    <w:rsid w:val="00623394"/>
    <w:rsid w:val="006247AC"/>
    <w:rsid w:val="00625BA2"/>
    <w:rsid w:val="006260DC"/>
    <w:rsid w:val="00627513"/>
    <w:rsid w:val="00630ECE"/>
    <w:rsid w:val="0063138E"/>
    <w:rsid w:val="00631D29"/>
    <w:rsid w:val="00631EF9"/>
    <w:rsid w:val="0063413F"/>
    <w:rsid w:val="00636C11"/>
    <w:rsid w:val="00637830"/>
    <w:rsid w:val="00637BC0"/>
    <w:rsid w:val="00640E33"/>
    <w:rsid w:val="00640FA3"/>
    <w:rsid w:val="0064101F"/>
    <w:rsid w:val="006415AA"/>
    <w:rsid w:val="00641F98"/>
    <w:rsid w:val="00641FFB"/>
    <w:rsid w:val="006420EC"/>
    <w:rsid w:val="006423EE"/>
    <w:rsid w:val="00642DF0"/>
    <w:rsid w:val="006446A4"/>
    <w:rsid w:val="00645354"/>
    <w:rsid w:val="00645364"/>
    <w:rsid w:val="006453B9"/>
    <w:rsid w:val="00645ADE"/>
    <w:rsid w:val="0064644E"/>
    <w:rsid w:val="00646C19"/>
    <w:rsid w:val="00647AAE"/>
    <w:rsid w:val="00650EE0"/>
    <w:rsid w:val="006510E5"/>
    <w:rsid w:val="006535CB"/>
    <w:rsid w:val="00653DEF"/>
    <w:rsid w:val="00655FAB"/>
    <w:rsid w:val="00657F6D"/>
    <w:rsid w:val="0066070F"/>
    <w:rsid w:val="00662648"/>
    <w:rsid w:val="00662D7A"/>
    <w:rsid w:val="00662F4D"/>
    <w:rsid w:val="00663135"/>
    <w:rsid w:val="00665A41"/>
    <w:rsid w:val="00667233"/>
    <w:rsid w:val="00672306"/>
    <w:rsid w:val="00672563"/>
    <w:rsid w:val="006726C0"/>
    <w:rsid w:val="00672DB4"/>
    <w:rsid w:val="00673946"/>
    <w:rsid w:val="0067436F"/>
    <w:rsid w:val="00674C1D"/>
    <w:rsid w:val="0067568A"/>
    <w:rsid w:val="00675FE0"/>
    <w:rsid w:val="006771EF"/>
    <w:rsid w:val="00677335"/>
    <w:rsid w:val="006817A8"/>
    <w:rsid w:val="00681890"/>
    <w:rsid w:val="006840DE"/>
    <w:rsid w:val="00684E5C"/>
    <w:rsid w:val="006869EB"/>
    <w:rsid w:val="00686D65"/>
    <w:rsid w:val="00687561"/>
    <w:rsid w:val="006901D1"/>
    <w:rsid w:val="00693C35"/>
    <w:rsid w:val="0069507F"/>
    <w:rsid w:val="00695737"/>
    <w:rsid w:val="006958AA"/>
    <w:rsid w:val="006969BA"/>
    <w:rsid w:val="00696A63"/>
    <w:rsid w:val="006A0433"/>
    <w:rsid w:val="006A0912"/>
    <w:rsid w:val="006A0C14"/>
    <w:rsid w:val="006A15D0"/>
    <w:rsid w:val="006A1D84"/>
    <w:rsid w:val="006A2CDD"/>
    <w:rsid w:val="006B0481"/>
    <w:rsid w:val="006B0940"/>
    <w:rsid w:val="006B1F48"/>
    <w:rsid w:val="006B47E7"/>
    <w:rsid w:val="006B6C6E"/>
    <w:rsid w:val="006B704B"/>
    <w:rsid w:val="006C0BE9"/>
    <w:rsid w:val="006C1E78"/>
    <w:rsid w:val="006C1E80"/>
    <w:rsid w:val="006C275C"/>
    <w:rsid w:val="006C2EFE"/>
    <w:rsid w:val="006C35D8"/>
    <w:rsid w:val="006C490D"/>
    <w:rsid w:val="006C54B3"/>
    <w:rsid w:val="006C5A40"/>
    <w:rsid w:val="006C6500"/>
    <w:rsid w:val="006C7F18"/>
    <w:rsid w:val="006D0299"/>
    <w:rsid w:val="006D2E04"/>
    <w:rsid w:val="006D380E"/>
    <w:rsid w:val="006D39CA"/>
    <w:rsid w:val="006D3B78"/>
    <w:rsid w:val="006D4DDA"/>
    <w:rsid w:val="006D61FB"/>
    <w:rsid w:val="006D6D09"/>
    <w:rsid w:val="006D70A2"/>
    <w:rsid w:val="006D70A8"/>
    <w:rsid w:val="006D7BC3"/>
    <w:rsid w:val="006E0175"/>
    <w:rsid w:val="006E0662"/>
    <w:rsid w:val="006E1158"/>
    <w:rsid w:val="006E14F4"/>
    <w:rsid w:val="006E1D4B"/>
    <w:rsid w:val="006E2287"/>
    <w:rsid w:val="006E2657"/>
    <w:rsid w:val="006E2A42"/>
    <w:rsid w:val="006E31F0"/>
    <w:rsid w:val="006E6810"/>
    <w:rsid w:val="006E6B45"/>
    <w:rsid w:val="006E6CD4"/>
    <w:rsid w:val="006E7D8C"/>
    <w:rsid w:val="006F0885"/>
    <w:rsid w:val="006F0AA0"/>
    <w:rsid w:val="006F1A79"/>
    <w:rsid w:val="006F1B41"/>
    <w:rsid w:val="006F1C1B"/>
    <w:rsid w:val="006F1CFB"/>
    <w:rsid w:val="006F3653"/>
    <w:rsid w:val="006F3B93"/>
    <w:rsid w:val="006F41A9"/>
    <w:rsid w:val="006F5223"/>
    <w:rsid w:val="006F64E0"/>
    <w:rsid w:val="006F6595"/>
    <w:rsid w:val="006F6CA0"/>
    <w:rsid w:val="006F7CC3"/>
    <w:rsid w:val="0070172A"/>
    <w:rsid w:val="00701AA8"/>
    <w:rsid w:val="00701AEF"/>
    <w:rsid w:val="00702D4A"/>
    <w:rsid w:val="00702D8C"/>
    <w:rsid w:val="00702E0F"/>
    <w:rsid w:val="007034D2"/>
    <w:rsid w:val="00703DB0"/>
    <w:rsid w:val="00705163"/>
    <w:rsid w:val="00706335"/>
    <w:rsid w:val="00706428"/>
    <w:rsid w:val="007074F4"/>
    <w:rsid w:val="0070782E"/>
    <w:rsid w:val="00707953"/>
    <w:rsid w:val="007107DB"/>
    <w:rsid w:val="00711421"/>
    <w:rsid w:val="007143B0"/>
    <w:rsid w:val="0071461A"/>
    <w:rsid w:val="00715292"/>
    <w:rsid w:val="00715B48"/>
    <w:rsid w:val="007162C2"/>
    <w:rsid w:val="00717066"/>
    <w:rsid w:val="007173B0"/>
    <w:rsid w:val="00717DD1"/>
    <w:rsid w:val="007205E4"/>
    <w:rsid w:val="00720866"/>
    <w:rsid w:val="00720BA9"/>
    <w:rsid w:val="00722A32"/>
    <w:rsid w:val="00723BE7"/>
    <w:rsid w:val="00724996"/>
    <w:rsid w:val="00724B3B"/>
    <w:rsid w:val="00726A4E"/>
    <w:rsid w:val="007303E6"/>
    <w:rsid w:val="00731357"/>
    <w:rsid w:val="00731B43"/>
    <w:rsid w:val="00731B83"/>
    <w:rsid w:val="007328EB"/>
    <w:rsid w:val="00733219"/>
    <w:rsid w:val="00733920"/>
    <w:rsid w:val="00733A92"/>
    <w:rsid w:val="0073404B"/>
    <w:rsid w:val="0073552E"/>
    <w:rsid w:val="00735CC0"/>
    <w:rsid w:val="00737989"/>
    <w:rsid w:val="00741852"/>
    <w:rsid w:val="00741D71"/>
    <w:rsid w:val="00742E5D"/>
    <w:rsid w:val="00744648"/>
    <w:rsid w:val="00744F33"/>
    <w:rsid w:val="00746598"/>
    <w:rsid w:val="007515AB"/>
    <w:rsid w:val="00752772"/>
    <w:rsid w:val="0075292F"/>
    <w:rsid w:val="00753808"/>
    <w:rsid w:val="007538E5"/>
    <w:rsid w:val="00754FBD"/>
    <w:rsid w:val="007566DC"/>
    <w:rsid w:val="00757199"/>
    <w:rsid w:val="00760F0A"/>
    <w:rsid w:val="00761572"/>
    <w:rsid w:val="00762A8C"/>
    <w:rsid w:val="007630DB"/>
    <w:rsid w:val="0076318E"/>
    <w:rsid w:val="007633B3"/>
    <w:rsid w:val="0076354E"/>
    <w:rsid w:val="00763DA7"/>
    <w:rsid w:val="00764C9B"/>
    <w:rsid w:val="00764D4E"/>
    <w:rsid w:val="007658FF"/>
    <w:rsid w:val="007676B1"/>
    <w:rsid w:val="00767A85"/>
    <w:rsid w:val="00770476"/>
    <w:rsid w:val="00771945"/>
    <w:rsid w:val="007731A8"/>
    <w:rsid w:val="007741C0"/>
    <w:rsid w:val="007758D8"/>
    <w:rsid w:val="00775A54"/>
    <w:rsid w:val="00777639"/>
    <w:rsid w:val="007803FC"/>
    <w:rsid w:val="0078134D"/>
    <w:rsid w:val="007830F5"/>
    <w:rsid w:val="00784AAA"/>
    <w:rsid w:val="0078521C"/>
    <w:rsid w:val="00786119"/>
    <w:rsid w:val="00787439"/>
    <w:rsid w:val="00790FE5"/>
    <w:rsid w:val="007914A9"/>
    <w:rsid w:val="00791BE5"/>
    <w:rsid w:val="00791D31"/>
    <w:rsid w:val="00791F3A"/>
    <w:rsid w:val="007927CC"/>
    <w:rsid w:val="00794446"/>
    <w:rsid w:val="00794E37"/>
    <w:rsid w:val="007962F9"/>
    <w:rsid w:val="007976F5"/>
    <w:rsid w:val="007A0811"/>
    <w:rsid w:val="007A0C58"/>
    <w:rsid w:val="007A0CE0"/>
    <w:rsid w:val="007A1148"/>
    <w:rsid w:val="007A1545"/>
    <w:rsid w:val="007A1C8E"/>
    <w:rsid w:val="007A2922"/>
    <w:rsid w:val="007A2E87"/>
    <w:rsid w:val="007A3A4F"/>
    <w:rsid w:val="007A3D6F"/>
    <w:rsid w:val="007A4B5B"/>
    <w:rsid w:val="007A4BA6"/>
    <w:rsid w:val="007A55E6"/>
    <w:rsid w:val="007A5BC1"/>
    <w:rsid w:val="007A5FA9"/>
    <w:rsid w:val="007A72BE"/>
    <w:rsid w:val="007B18AE"/>
    <w:rsid w:val="007B347B"/>
    <w:rsid w:val="007B3EE2"/>
    <w:rsid w:val="007B4739"/>
    <w:rsid w:val="007B5266"/>
    <w:rsid w:val="007B6846"/>
    <w:rsid w:val="007B6F66"/>
    <w:rsid w:val="007B75CE"/>
    <w:rsid w:val="007B7B55"/>
    <w:rsid w:val="007B7ECD"/>
    <w:rsid w:val="007C1D51"/>
    <w:rsid w:val="007C2AB0"/>
    <w:rsid w:val="007C361F"/>
    <w:rsid w:val="007C46B9"/>
    <w:rsid w:val="007C53B5"/>
    <w:rsid w:val="007C5B30"/>
    <w:rsid w:val="007C5E43"/>
    <w:rsid w:val="007C619E"/>
    <w:rsid w:val="007C6852"/>
    <w:rsid w:val="007D10FB"/>
    <w:rsid w:val="007D1C22"/>
    <w:rsid w:val="007D1FC6"/>
    <w:rsid w:val="007D2165"/>
    <w:rsid w:val="007D2179"/>
    <w:rsid w:val="007D3561"/>
    <w:rsid w:val="007D4F98"/>
    <w:rsid w:val="007E23E0"/>
    <w:rsid w:val="007E3168"/>
    <w:rsid w:val="007E5375"/>
    <w:rsid w:val="007E5E3E"/>
    <w:rsid w:val="007E6952"/>
    <w:rsid w:val="007E696F"/>
    <w:rsid w:val="007E69E8"/>
    <w:rsid w:val="007E78BE"/>
    <w:rsid w:val="007E7DEA"/>
    <w:rsid w:val="007F01C7"/>
    <w:rsid w:val="007F0477"/>
    <w:rsid w:val="007F0A75"/>
    <w:rsid w:val="007F143C"/>
    <w:rsid w:val="007F17F2"/>
    <w:rsid w:val="007F394D"/>
    <w:rsid w:val="007F3CC3"/>
    <w:rsid w:val="007F40E5"/>
    <w:rsid w:val="007F46A4"/>
    <w:rsid w:val="007F504B"/>
    <w:rsid w:val="007F5271"/>
    <w:rsid w:val="007F797E"/>
    <w:rsid w:val="007F7A32"/>
    <w:rsid w:val="00800017"/>
    <w:rsid w:val="00801563"/>
    <w:rsid w:val="00801A1B"/>
    <w:rsid w:val="00801A2D"/>
    <w:rsid w:val="00801F2C"/>
    <w:rsid w:val="008023B3"/>
    <w:rsid w:val="00804A84"/>
    <w:rsid w:val="008058F0"/>
    <w:rsid w:val="0080608A"/>
    <w:rsid w:val="0081086A"/>
    <w:rsid w:val="008127E4"/>
    <w:rsid w:val="00813D5B"/>
    <w:rsid w:val="00813E99"/>
    <w:rsid w:val="00814262"/>
    <w:rsid w:val="00814365"/>
    <w:rsid w:val="00814974"/>
    <w:rsid w:val="00815185"/>
    <w:rsid w:val="00817102"/>
    <w:rsid w:val="008178B8"/>
    <w:rsid w:val="00817EFC"/>
    <w:rsid w:val="008210B4"/>
    <w:rsid w:val="00821489"/>
    <w:rsid w:val="0082171F"/>
    <w:rsid w:val="0082297A"/>
    <w:rsid w:val="00823D07"/>
    <w:rsid w:val="00823F44"/>
    <w:rsid w:val="00824005"/>
    <w:rsid w:val="008246DA"/>
    <w:rsid w:val="00830937"/>
    <w:rsid w:val="00832263"/>
    <w:rsid w:val="00833A80"/>
    <w:rsid w:val="00833D75"/>
    <w:rsid w:val="0083423C"/>
    <w:rsid w:val="008349CE"/>
    <w:rsid w:val="008349D3"/>
    <w:rsid w:val="008413EE"/>
    <w:rsid w:val="008416A9"/>
    <w:rsid w:val="00841A4D"/>
    <w:rsid w:val="008421B5"/>
    <w:rsid w:val="008423A5"/>
    <w:rsid w:val="008430A1"/>
    <w:rsid w:val="008432A8"/>
    <w:rsid w:val="00843B4D"/>
    <w:rsid w:val="00843FAB"/>
    <w:rsid w:val="0084493F"/>
    <w:rsid w:val="00844C2E"/>
    <w:rsid w:val="00846521"/>
    <w:rsid w:val="008465FE"/>
    <w:rsid w:val="008477A2"/>
    <w:rsid w:val="00847BFE"/>
    <w:rsid w:val="00850B91"/>
    <w:rsid w:val="00850CDC"/>
    <w:rsid w:val="00851725"/>
    <w:rsid w:val="0085268E"/>
    <w:rsid w:val="0085287D"/>
    <w:rsid w:val="00853B89"/>
    <w:rsid w:val="00856364"/>
    <w:rsid w:val="00857077"/>
    <w:rsid w:val="008572B3"/>
    <w:rsid w:val="00857C27"/>
    <w:rsid w:val="00857E31"/>
    <w:rsid w:val="0086113B"/>
    <w:rsid w:val="00864836"/>
    <w:rsid w:val="00865BBE"/>
    <w:rsid w:val="0086749A"/>
    <w:rsid w:val="00870F7E"/>
    <w:rsid w:val="00870F99"/>
    <w:rsid w:val="0087110D"/>
    <w:rsid w:val="00871BCD"/>
    <w:rsid w:val="0087216B"/>
    <w:rsid w:val="00872B5D"/>
    <w:rsid w:val="0087350F"/>
    <w:rsid w:val="0087425F"/>
    <w:rsid w:val="008756EE"/>
    <w:rsid w:val="00875DEC"/>
    <w:rsid w:val="00876DF5"/>
    <w:rsid w:val="008777C1"/>
    <w:rsid w:val="00877F89"/>
    <w:rsid w:val="00880979"/>
    <w:rsid w:val="00881373"/>
    <w:rsid w:val="00881DB3"/>
    <w:rsid w:val="00882054"/>
    <w:rsid w:val="00883B08"/>
    <w:rsid w:val="00883B36"/>
    <w:rsid w:val="008845D9"/>
    <w:rsid w:val="00885B53"/>
    <w:rsid w:val="0088633B"/>
    <w:rsid w:val="00886657"/>
    <w:rsid w:val="008876A6"/>
    <w:rsid w:val="00890307"/>
    <w:rsid w:val="0089161C"/>
    <w:rsid w:val="00891625"/>
    <w:rsid w:val="0089179E"/>
    <w:rsid w:val="00891D1C"/>
    <w:rsid w:val="00893C67"/>
    <w:rsid w:val="0089562B"/>
    <w:rsid w:val="008956D7"/>
    <w:rsid w:val="00895EEA"/>
    <w:rsid w:val="008A03D8"/>
    <w:rsid w:val="008A0A05"/>
    <w:rsid w:val="008A0CCF"/>
    <w:rsid w:val="008A189B"/>
    <w:rsid w:val="008A34B0"/>
    <w:rsid w:val="008A37B8"/>
    <w:rsid w:val="008A383D"/>
    <w:rsid w:val="008A41BF"/>
    <w:rsid w:val="008A5258"/>
    <w:rsid w:val="008A5C7C"/>
    <w:rsid w:val="008A5DDF"/>
    <w:rsid w:val="008A60F1"/>
    <w:rsid w:val="008A63CC"/>
    <w:rsid w:val="008B1008"/>
    <w:rsid w:val="008B185D"/>
    <w:rsid w:val="008B2E2F"/>
    <w:rsid w:val="008B3ED2"/>
    <w:rsid w:val="008B6DF2"/>
    <w:rsid w:val="008B6F50"/>
    <w:rsid w:val="008C19BA"/>
    <w:rsid w:val="008C236B"/>
    <w:rsid w:val="008C41B8"/>
    <w:rsid w:val="008C6738"/>
    <w:rsid w:val="008C6CDE"/>
    <w:rsid w:val="008C700F"/>
    <w:rsid w:val="008C7411"/>
    <w:rsid w:val="008D1287"/>
    <w:rsid w:val="008D1C4F"/>
    <w:rsid w:val="008D31CA"/>
    <w:rsid w:val="008D45FF"/>
    <w:rsid w:val="008D55C4"/>
    <w:rsid w:val="008D58E9"/>
    <w:rsid w:val="008D5BF9"/>
    <w:rsid w:val="008D6B33"/>
    <w:rsid w:val="008D6ED0"/>
    <w:rsid w:val="008E2B67"/>
    <w:rsid w:val="008E4CDD"/>
    <w:rsid w:val="008E4F4B"/>
    <w:rsid w:val="008E72EF"/>
    <w:rsid w:val="008E75FD"/>
    <w:rsid w:val="008E7E7D"/>
    <w:rsid w:val="008F3A2B"/>
    <w:rsid w:val="008F3B54"/>
    <w:rsid w:val="008F4957"/>
    <w:rsid w:val="008F4A0B"/>
    <w:rsid w:val="008F599E"/>
    <w:rsid w:val="008F6666"/>
    <w:rsid w:val="008F76F7"/>
    <w:rsid w:val="008F779A"/>
    <w:rsid w:val="008F7C4A"/>
    <w:rsid w:val="008F7C72"/>
    <w:rsid w:val="0090068D"/>
    <w:rsid w:val="00901637"/>
    <w:rsid w:val="0090205F"/>
    <w:rsid w:val="00902424"/>
    <w:rsid w:val="009024A1"/>
    <w:rsid w:val="00904E79"/>
    <w:rsid w:val="00905688"/>
    <w:rsid w:val="009075D6"/>
    <w:rsid w:val="00907EF1"/>
    <w:rsid w:val="0091002E"/>
    <w:rsid w:val="009102C4"/>
    <w:rsid w:val="009124E7"/>
    <w:rsid w:val="009125D7"/>
    <w:rsid w:val="00912C67"/>
    <w:rsid w:val="0091367B"/>
    <w:rsid w:val="00913A63"/>
    <w:rsid w:val="00913AE5"/>
    <w:rsid w:val="00913CE5"/>
    <w:rsid w:val="00915264"/>
    <w:rsid w:val="00915691"/>
    <w:rsid w:val="009159DB"/>
    <w:rsid w:val="00916A75"/>
    <w:rsid w:val="00916AB1"/>
    <w:rsid w:val="00916D53"/>
    <w:rsid w:val="00920ADD"/>
    <w:rsid w:val="0092103C"/>
    <w:rsid w:val="0092195A"/>
    <w:rsid w:val="009221CA"/>
    <w:rsid w:val="009227C5"/>
    <w:rsid w:val="009235C5"/>
    <w:rsid w:val="0092470A"/>
    <w:rsid w:val="00924890"/>
    <w:rsid w:val="00925CF4"/>
    <w:rsid w:val="009271E5"/>
    <w:rsid w:val="009274B1"/>
    <w:rsid w:val="00927C57"/>
    <w:rsid w:val="009305C4"/>
    <w:rsid w:val="00931715"/>
    <w:rsid w:val="00931963"/>
    <w:rsid w:val="00931BCA"/>
    <w:rsid w:val="00932704"/>
    <w:rsid w:val="00933A3A"/>
    <w:rsid w:val="00934974"/>
    <w:rsid w:val="00934FAA"/>
    <w:rsid w:val="00935545"/>
    <w:rsid w:val="009356B0"/>
    <w:rsid w:val="0093610C"/>
    <w:rsid w:val="00936614"/>
    <w:rsid w:val="00937D88"/>
    <w:rsid w:val="009404AC"/>
    <w:rsid w:val="009405A5"/>
    <w:rsid w:val="00940D7E"/>
    <w:rsid w:val="009425F9"/>
    <w:rsid w:val="0094303C"/>
    <w:rsid w:val="009434E4"/>
    <w:rsid w:val="00945EE0"/>
    <w:rsid w:val="00946246"/>
    <w:rsid w:val="009464A1"/>
    <w:rsid w:val="0094658C"/>
    <w:rsid w:val="009465B1"/>
    <w:rsid w:val="00946B49"/>
    <w:rsid w:val="00946E13"/>
    <w:rsid w:val="00946F8C"/>
    <w:rsid w:val="00947570"/>
    <w:rsid w:val="009509C7"/>
    <w:rsid w:val="00950A3F"/>
    <w:rsid w:val="0095361D"/>
    <w:rsid w:val="00953D31"/>
    <w:rsid w:val="009553E4"/>
    <w:rsid w:val="00956739"/>
    <w:rsid w:val="0095718D"/>
    <w:rsid w:val="009572C1"/>
    <w:rsid w:val="00957CFC"/>
    <w:rsid w:val="00957D24"/>
    <w:rsid w:val="00957E0A"/>
    <w:rsid w:val="00960AD5"/>
    <w:rsid w:val="00960C34"/>
    <w:rsid w:val="00960E95"/>
    <w:rsid w:val="00963A5E"/>
    <w:rsid w:val="00963C52"/>
    <w:rsid w:val="00963E11"/>
    <w:rsid w:val="009657BF"/>
    <w:rsid w:val="00965C4B"/>
    <w:rsid w:val="00966D6D"/>
    <w:rsid w:val="00967462"/>
    <w:rsid w:val="0096778C"/>
    <w:rsid w:val="00967D0E"/>
    <w:rsid w:val="00970A67"/>
    <w:rsid w:val="00972DEB"/>
    <w:rsid w:val="0097311B"/>
    <w:rsid w:val="00973618"/>
    <w:rsid w:val="00973A24"/>
    <w:rsid w:val="00973C91"/>
    <w:rsid w:val="00974B1C"/>
    <w:rsid w:val="0097555A"/>
    <w:rsid w:val="009764B2"/>
    <w:rsid w:val="00980AE3"/>
    <w:rsid w:val="00981637"/>
    <w:rsid w:val="00981E38"/>
    <w:rsid w:val="00981FA0"/>
    <w:rsid w:val="00982099"/>
    <w:rsid w:val="0098291E"/>
    <w:rsid w:val="009838D1"/>
    <w:rsid w:val="00983FF6"/>
    <w:rsid w:val="00984C3C"/>
    <w:rsid w:val="00986035"/>
    <w:rsid w:val="00986480"/>
    <w:rsid w:val="009870BC"/>
    <w:rsid w:val="00987A38"/>
    <w:rsid w:val="0099265C"/>
    <w:rsid w:val="00992ABC"/>
    <w:rsid w:val="009935A4"/>
    <w:rsid w:val="0099498F"/>
    <w:rsid w:val="00995C19"/>
    <w:rsid w:val="00995F80"/>
    <w:rsid w:val="009A0729"/>
    <w:rsid w:val="009A0A3E"/>
    <w:rsid w:val="009A2A50"/>
    <w:rsid w:val="009A33CF"/>
    <w:rsid w:val="009A366D"/>
    <w:rsid w:val="009A38D2"/>
    <w:rsid w:val="009A3BD4"/>
    <w:rsid w:val="009A3FB4"/>
    <w:rsid w:val="009A4768"/>
    <w:rsid w:val="009A4AD8"/>
    <w:rsid w:val="009A5C32"/>
    <w:rsid w:val="009A6269"/>
    <w:rsid w:val="009A6286"/>
    <w:rsid w:val="009A689A"/>
    <w:rsid w:val="009A694F"/>
    <w:rsid w:val="009A783A"/>
    <w:rsid w:val="009B0AA1"/>
    <w:rsid w:val="009B0F1E"/>
    <w:rsid w:val="009B23F0"/>
    <w:rsid w:val="009B2624"/>
    <w:rsid w:val="009B2707"/>
    <w:rsid w:val="009B3BE6"/>
    <w:rsid w:val="009B515C"/>
    <w:rsid w:val="009B7E45"/>
    <w:rsid w:val="009C11D9"/>
    <w:rsid w:val="009C1511"/>
    <w:rsid w:val="009C1812"/>
    <w:rsid w:val="009C1C79"/>
    <w:rsid w:val="009C2F96"/>
    <w:rsid w:val="009C3823"/>
    <w:rsid w:val="009C41B2"/>
    <w:rsid w:val="009C5F16"/>
    <w:rsid w:val="009C62EC"/>
    <w:rsid w:val="009C7D10"/>
    <w:rsid w:val="009D3B71"/>
    <w:rsid w:val="009D512C"/>
    <w:rsid w:val="009D5333"/>
    <w:rsid w:val="009D5379"/>
    <w:rsid w:val="009D57F6"/>
    <w:rsid w:val="009D76CE"/>
    <w:rsid w:val="009E0E00"/>
    <w:rsid w:val="009E11F1"/>
    <w:rsid w:val="009E2078"/>
    <w:rsid w:val="009E2618"/>
    <w:rsid w:val="009E37EF"/>
    <w:rsid w:val="009E464C"/>
    <w:rsid w:val="009E4ACF"/>
    <w:rsid w:val="009E5262"/>
    <w:rsid w:val="009E52A7"/>
    <w:rsid w:val="009E5F54"/>
    <w:rsid w:val="009E6078"/>
    <w:rsid w:val="009E63FF"/>
    <w:rsid w:val="009E7250"/>
    <w:rsid w:val="009E7A17"/>
    <w:rsid w:val="009F084F"/>
    <w:rsid w:val="009F20F3"/>
    <w:rsid w:val="009F2BF9"/>
    <w:rsid w:val="009F33D0"/>
    <w:rsid w:val="009F365D"/>
    <w:rsid w:val="009F42D6"/>
    <w:rsid w:val="009F63B5"/>
    <w:rsid w:val="009F66CC"/>
    <w:rsid w:val="009F6F34"/>
    <w:rsid w:val="00A01914"/>
    <w:rsid w:val="00A034BE"/>
    <w:rsid w:val="00A03F4D"/>
    <w:rsid w:val="00A04FE9"/>
    <w:rsid w:val="00A05688"/>
    <w:rsid w:val="00A05AE8"/>
    <w:rsid w:val="00A06105"/>
    <w:rsid w:val="00A06381"/>
    <w:rsid w:val="00A07843"/>
    <w:rsid w:val="00A10713"/>
    <w:rsid w:val="00A10776"/>
    <w:rsid w:val="00A11D4C"/>
    <w:rsid w:val="00A11F2A"/>
    <w:rsid w:val="00A12B1D"/>
    <w:rsid w:val="00A13737"/>
    <w:rsid w:val="00A13801"/>
    <w:rsid w:val="00A1594F"/>
    <w:rsid w:val="00A15ED9"/>
    <w:rsid w:val="00A175B4"/>
    <w:rsid w:val="00A17A4E"/>
    <w:rsid w:val="00A20E5A"/>
    <w:rsid w:val="00A21E9D"/>
    <w:rsid w:val="00A22021"/>
    <w:rsid w:val="00A22851"/>
    <w:rsid w:val="00A22946"/>
    <w:rsid w:val="00A22964"/>
    <w:rsid w:val="00A241BA"/>
    <w:rsid w:val="00A255D5"/>
    <w:rsid w:val="00A26C49"/>
    <w:rsid w:val="00A2747F"/>
    <w:rsid w:val="00A3230E"/>
    <w:rsid w:val="00A33503"/>
    <w:rsid w:val="00A339D0"/>
    <w:rsid w:val="00A3417C"/>
    <w:rsid w:val="00A40AF4"/>
    <w:rsid w:val="00A40CF3"/>
    <w:rsid w:val="00A41A4A"/>
    <w:rsid w:val="00A4215C"/>
    <w:rsid w:val="00A43FAF"/>
    <w:rsid w:val="00A44ED4"/>
    <w:rsid w:val="00A45796"/>
    <w:rsid w:val="00A45CC9"/>
    <w:rsid w:val="00A47B81"/>
    <w:rsid w:val="00A47D72"/>
    <w:rsid w:val="00A501BC"/>
    <w:rsid w:val="00A50412"/>
    <w:rsid w:val="00A5115E"/>
    <w:rsid w:val="00A512CC"/>
    <w:rsid w:val="00A529F3"/>
    <w:rsid w:val="00A52B07"/>
    <w:rsid w:val="00A53C81"/>
    <w:rsid w:val="00A53E8A"/>
    <w:rsid w:val="00A53EF9"/>
    <w:rsid w:val="00A548B8"/>
    <w:rsid w:val="00A5646A"/>
    <w:rsid w:val="00A5798C"/>
    <w:rsid w:val="00A613E0"/>
    <w:rsid w:val="00A62711"/>
    <w:rsid w:val="00A6295E"/>
    <w:rsid w:val="00A62BA9"/>
    <w:rsid w:val="00A62C9D"/>
    <w:rsid w:val="00A659C6"/>
    <w:rsid w:val="00A665BE"/>
    <w:rsid w:val="00A669E4"/>
    <w:rsid w:val="00A706FB"/>
    <w:rsid w:val="00A70787"/>
    <w:rsid w:val="00A723A0"/>
    <w:rsid w:val="00A81498"/>
    <w:rsid w:val="00A81603"/>
    <w:rsid w:val="00A817AA"/>
    <w:rsid w:val="00A82630"/>
    <w:rsid w:val="00A84A97"/>
    <w:rsid w:val="00A858B4"/>
    <w:rsid w:val="00A86155"/>
    <w:rsid w:val="00A86E6A"/>
    <w:rsid w:val="00A90DD4"/>
    <w:rsid w:val="00A91751"/>
    <w:rsid w:val="00A920DD"/>
    <w:rsid w:val="00A94E07"/>
    <w:rsid w:val="00A9503B"/>
    <w:rsid w:val="00A97321"/>
    <w:rsid w:val="00AA17C4"/>
    <w:rsid w:val="00AA1DA2"/>
    <w:rsid w:val="00AA3088"/>
    <w:rsid w:val="00AA3547"/>
    <w:rsid w:val="00AA37AE"/>
    <w:rsid w:val="00AA4883"/>
    <w:rsid w:val="00AA5E8A"/>
    <w:rsid w:val="00AA62EA"/>
    <w:rsid w:val="00AA6467"/>
    <w:rsid w:val="00AA666A"/>
    <w:rsid w:val="00AA6B6B"/>
    <w:rsid w:val="00AB1A14"/>
    <w:rsid w:val="00AB1B74"/>
    <w:rsid w:val="00AB244D"/>
    <w:rsid w:val="00AB44A7"/>
    <w:rsid w:val="00AB4D6E"/>
    <w:rsid w:val="00AB5943"/>
    <w:rsid w:val="00AB6E9C"/>
    <w:rsid w:val="00AB763E"/>
    <w:rsid w:val="00AB78DB"/>
    <w:rsid w:val="00AC073B"/>
    <w:rsid w:val="00AC0B2F"/>
    <w:rsid w:val="00AC2A28"/>
    <w:rsid w:val="00AC2F26"/>
    <w:rsid w:val="00AC364E"/>
    <w:rsid w:val="00AC3A8A"/>
    <w:rsid w:val="00AC4139"/>
    <w:rsid w:val="00AC5657"/>
    <w:rsid w:val="00AC5DCF"/>
    <w:rsid w:val="00AC63FB"/>
    <w:rsid w:val="00AD0275"/>
    <w:rsid w:val="00AD0527"/>
    <w:rsid w:val="00AD16FE"/>
    <w:rsid w:val="00AD237E"/>
    <w:rsid w:val="00AD4D96"/>
    <w:rsid w:val="00AD5BB0"/>
    <w:rsid w:val="00AD7ECF"/>
    <w:rsid w:val="00AE15E3"/>
    <w:rsid w:val="00AE326A"/>
    <w:rsid w:val="00AE32C7"/>
    <w:rsid w:val="00AE4FFB"/>
    <w:rsid w:val="00AE582A"/>
    <w:rsid w:val="00AF0653"/>
    <w:rsid w:val="00AF4027"/>
    <w:rsid w:val="00AF429F"/>
    <w:rsid w:val="00AF4A43"/>
    <w:rsid w:val="00AF56E6"/>
    <w:rsid w:val="00AF5AC6"/>
    <w:rsid w:val="00AF5FF5"/>
    <w:rsid w:val="00AF6EC7"/>
    <w:rsid w:val="00AF761F"/>
    <w:rsid w:val="00B00346"/>
    <w:rsid w:val="00B01102"/>
    <w:rsid w:val="00B019F1"/>
    <w:rsid w:val="00B0438D"/>
    <w:rsid w:val="00B05DE4"/>
    <w:rsid w:val="00B06DA3"/>
    <w:rsid w:val="00B07569"/>
    <w:rsid w:val="00B11372"/>
    <w:rsid w:val="00B116F8"/>
    <w:rsid w:val="00B14E3E"/>
    <w:rsid w:val="00B15116"/>
    <w:rsid w:val="00B15F3B"/>
    <w:rsid w:val="00B17E66"/>
    <w:rsid w:val="00B21477"/>
    <w:rsid w:val="00B21C11"/>
    <w:rsid w:val="00B21EFB"/>
    <w:rsid w:val="00B2283E"/>
    <w:rsid w:val="00B23CAB"/>
    <w:rsid w:val="00B24076"/>
    <w:rsid w:val="00B241C8"/>
    <w:rsid w:val="00B24546"/>
    <w:rsid w:val="00B250A0"/>
    <w:rsid w:val="00B256CA"/>
    <w:rsid w:val="00B261F1"/>
    <w:rsid w:val="00B269D2"/>
    <w:rsid w:val="00B26BCB"/>
    <w:rsid w:val="00B26D6D"/>
    <w:rsid w:val="00B270AF"/>
    <w:rsid w:val="00B27247"/>
    <w:rsid w:val="00B317E2"/>
    <w:rsid w:val="00B32886"/>
    <w:rsid w:val="00B328E3"/>
    <w:rsid w:val="00B331CC"/>
    <w:rsid w:val="00B334D7"/>
    <w:rsid w:val="00B33854"/>
    <w:rsid w:val="00B343EA"/>
    <w:rsid w:val="00B358A9"/>
    <w:rsid w:val="00B35B84"/>
    <w:rsid w:val="00B3636A"/>
    <w:rsid w:val="00B370BB"/>
    <w:rsid w:val="00B37412"/>
    <w:rsid w:val="00B3796E"/>
    <w:rsid w:val="00B37A63"/>
    <w:rsid w:val="00B37B53"/>
    <w:rsid w:val="00B418A8"/>
    <w:rsid w:val="00B42D53"/>
    <w:rsid w:val="00B436FE"/>
    <w:rsid w:val="00B438D7"/>
    <w:rsid w:val="00B441E3"/>
    <w:rsid w:val="00B46181"/>
    <w:rsid w:val="00B46716"/>
    <w:rsid w:val="00B46C3B"/>
    <w:rsid w:val="00B47B5C"/>
    <w:rsid w:val="00B47F68"/>
    <w:rsid w:val="00B50427"/>
    <w:rsid w:val="00B50C38"/>
    <w:rsid w:val="00B526EB"/>
    <w:rsid w:val="00B534E7"/>
    <w:rsid w:val="00B5417D"/>
    <w:rsid w:val="00B55AF3"/>
    <w:rsid w:val="00B56400"/>
    <w:rsid w:val="00B56902"/>
    <w:rsid w:val="00B57867"/>
    <w:rsid w:val="00B5789D"/>
    <w:rsid w:val="00B57CC1"/>
    <w:rsid w:val="00B611D7"/>
    <w:rsid w:val="00B62B1A"/>
    <w:rsid w:val="00B63793"/>
    <w:rsid w:val="00B637BA"/>
    <w:rsid w:val="00B641DE"/>
    <w:rsid w:val="00B64544"/>
    <w:rsid w:val="00B64937"/>
    <w:rsid w:val="00B65DB3"/>
    <w:rsid w:val="00B65DBA"/>
    <w:rsid w:val="00B6699B"/>
    <w:rsid w:val="00B714F7"/>
    <w:rsid w:val="00B71D37"/>
    <w:rsid w:val="00B72020"/>
    <w:rsid w:val="00B72907"/>
    <w:rsid w:val="00B72F86"/>
    <w:rsid w:val="00B7319A"/>
    <w:rsid w:val="00B74088"/>
    <w:rsid w:val="00B750F4"/>
    <w:rsid w:val="00B754D7"/>
    <w:rsid w:val="00B75808"/>
    <w:rsid w:val="00B762C9"/>
    <w:rsid w:val="00B76FC0"/>
    <w:rsid w:val="00B80884"/>
    <w:rsid w:val="00B809D9"/>
    <w:rsid w:val="00B812E7"/>
    <w:rsid w:val="00B816D8"/>
    <w:rsid w:val="00B81CB3"/>
    <w:rsid w:val="00B821C7"/>
    <w:rsid w:val="00B82510"/>
    <w:rsid w:val="00B827C4"/>
    <w:rsid w:val="00B82A92"/>
    <w:rsid w:val="00B82C5F"/>
    <w:rsid w:val="00B83E61"/>
    <w:rsid w:val="00B859D0"/>
    <w:rsid w:val="00B87957"/>
    <w:rsid w:val="00B90017"/>
    <w:rsid w:val="00B9044E"/>
    <w:rsid w:val="00B94F6A"/>
    <w:rsid w:val="00B952EF"/>
    <w:rsid w:val="00B95481"/>
    <w:rsid w:val="00B96323"/>
    <w:rsid w:val="00BA04B1"/>
    <w:rsid w:val="00BA0B70"/>
    <w:rsid w:val="00BA118D"/>
    <w:rsid w:val="00BA2E85"/>
    <w:rsid w:val="00BA6E49"/>
    <w:rsid w:val="00BA7960"/>
    <w:rsid w:val="00BA7A63"/>
    <w:rsid w:val="00BB02AA"/>
    <w:rsid w:val="00BB04CA"/>
    <w:rsid w:val="00BB06EC"/>
    <w:rsid w:val="00BB08F7"/>
    <w:rsid w:val="00BB0B36"/>
    <w:rsid w:val="00BB11B0"/>
    <w:rsid w:val="00BB1DCD"/>
    <w:rsid w:val="00BB3421"/>
    <w:rsid w:val="00BB501C"/>
    <w:rsid w:val="00BB63FB"/>
    <w:rsid w:val="00BB6648"/>
    <w:rsid w:val="00BB6A19"/>
    <w:rsid w:val="00BB6ADF"/>
    <w:rsid w:val="00BB6D71"/>
    <w:rsid w:val="00BC042C"/>
    <w:rsid w:val="00BC213A"/>
    <w:rsid w:val="00BC2ED4"/>
    <w:rsid w:val="00BC372E"/>
    <w:rsid w:val="00BC375E"/>
    <w:rsid w:val="00BC510A"/>
    <w:rsid w:val="00BC5EDE"/>
    <w:rsid w:val="00BD462D"/>
    <w:rsid w:val="00BD69A0"/>
    <w:rsid w:val="00BD6B87"/>
    <w:rsid w:val="00BD6E54"/>
    <w:rsid w:val="00BD7529"/>
    <w:rsid w:val="00BD7B07"/>
    <w:rsid w:val="00BE0E32"/>
    <w:rsid w:val="00BE1E66"/>
    <w:rsid w:val="00BE28C1"/>
    <w:rsid w:val="00BE4C06"/>
    <w:rsid w:val="00BE4D87"/>
    <w:rsid w:val="00BE5E00"/>
    <w:rsid w:val="00BE7381"/>
    <w:rsid w:val="00BF2350"/>
    <w:rsid w:val="00BF380B"/>
    <w:rsid w:val="00BF3FEB"/>
    <w:rsid w:val="00BF41B3"/>
    <w:rsid w:val="00BF4270"/>
    <w:rsid w:val="00BF500B"/>
    <w:rsid w:val="00BF5D6C"/>
    <w:rsid w:val="00BF5ED0"/>
    <w:rsid w:val="00BF5F46"/>
    <w:rsid w:val="00BF64ED"/>
    <w:rsid w:val="00BF6538"/>
    <w:rsid w:val="00BF65E1"/>
    <w:rsid w:val="00C0122F"/>
    <w:rsid w:val="00C0133C"/>
    <w:rsid w:val="00C0282A"/>
    <w:rsid w:val="00C04075"/>
    <w:rsid w:val="00C04C29"/>
    <w:rsid w:val="00C0590F"/>
    <w:rsid w:val="00C05FB1"/>
    <w:rsid w:val="00C073E1"/>
    <w:rsid w:val="00C1038C"/>
    <w:rsid w:val="00C10D5C"/>
    <w:rsid w:val="00C1368B"/>
    <w:rsid w:val="00C136C9"/>
    <w:rsid w:val="00C14EF1"/>
    <w:rsid w:val="00C16155"/>
    <w:rsid w:val="00C16DB9"/>
    <w:rsid w:val="00C16E4D"/>
    <w:rsid w:val="00C16F54"/>
    <w:rsid w:val="00C177F6"/>
    <w:rsid w:val="00C2249B"/>
    <w:rsid w:val="00C234C0"/>
    <w:rsid w:val="00C2456C"/>
    <w:rsid w:val="00C24DEC"/>
    <w:rsid w:val="00C263E4"/>
    <w:rsid w:val="00C272C6"/>
    <w:rsid w:val="00C31B70"/>
    <w:rsid w:val="00C31E13"/>
    <w:rsid w:val="00C32E07"/>
    <w:rsid w:val="00C3370C"/>
    <w:rsid w:val="00C339FF"/>
    <w:rsid w:val="00C342E6"/>
    <w:rsid w:val="00C35A19"/>
    <w:rsid w:val="00C3621D"/>
    <w:rsid w:val="00C36B86"/>
    <w:rsid w:val="00C40299"/>
    <w:rsid w:val="00C433CC"/>
    <w:rsid w:val="00C43CDF"/>
    <w:rsid w:val="00C44E73"/>
    <w:rsid w:val="00C46186"/>
    <w:rsid w:val="00C4731A"/>
    <w:rsid w:val="00C50A1D"/>
    <w:rsid w:val="00C511C7"/>
    <w:rsid w:val="00C53145"/>
    <w:rsid w:val="00C57B3E"/>
    <w:rsid w:val="00C60014"/>
    <w:rsid w:val="00C60A6F"/>
    <w:rsid w:val="00C61947"/>
    <w:rsid w:val="00C626AF"/>
    <w:rsid w:val="00C62E73"/>
    <w:rsid w:val="00C644DA"/>
    <w:rsid w:val="00C64CB4"/>
    <w:rsid w:val="00C64DD2"/>
    <w:rsid w:val="00C65470"/>
    <w:rsid w:val="00C662FB"/>
    <w:rsid w:val="00C66467"/>
    <w:rsid w:val="00C66676"/>
    <w:rsid w:val="00C67588"/>
    <w:rsid w:val="00C70933"/>
    <w:rsid w:val="00C7437F"/>
    <w:rsid w:val="00C74952"/>
    <w:rsid w:val="00C74EF2"/>
    <w:rsid w:val="00C75CF3"/>
    <w:rsid w:val="00C806BB"/>
    <w:rsid w:val="00C80D67"/>
    <w:rsid w:val="00C81F95"/>
    <w:rsid w:val="00C8258E"/>
    <w:rsid w:val="00C82B68"/>
    <w:rsid w:val="00C83337"/>
    <w:rsid w:val="00C8339A"/>
    <w:rsid w:val="00C860FF"/>
    <w:rsid w:val="00C86909"/>
    <w:rsid w:val="00C8694A"/>
    <w:rsid w:val="00C86DA1"/>
    <w:rsid w:val="00C90325"/>
    <w:rsid w:val="00C90460"/>
    <w:rsid w:val="00C90ACF"/>
    <w:rsid w:val="00C90B44"/>
    <w:rsid w:val="00C9235F"/>
    <w:rsid w:val="00C92E7E"/>
    <w:rsid w:val="00C93E96"/>
    <w:rsid w:val="00C94012"/>
    <w:rsid w:val="00C95636"/>
    <w:rsid w:val="00C96133"/>
    <w:rsid w:val="00C97C41"/>
    <w:rsid w:val="00CA0002"/>
    <w:rsid w:val="00CA0CFC"/>
    <w:rsid w:val="00CA24BA"/>
    <w:rsid w:val="00CA2D00"/>
    <w:rsid w:val="00CA33F8"/>
    <w:rsid w:val="00CA56D1"/>
    <w:rsid w:val="00CA5AE3"/>
    <w:rsid w:val="00CA729E"/>
    <w:rsid w:val="00CB10A5"/>
    <w:rsid w:val="00CB230F"/>
    <w:rsid w:val="00CB2BF2"/>
    <w:rsid w:val="00CB4071"/>
    <w:rsid w:val="00CB4C84"/>
    <w:rsid w:val="00CB4ECA"/>
    <w:rsid w:val="00CB5558"/>
    <w:rsid w:val="00CB6BEC"/>
    <w:rsid w:val="00CC045C"/>
    <w:rsid w:val="00CC0B3E"/>
    <w:rsid w:val="00CC1ACD"/>
    <w:rsid w:val="00CC2075"/>
    <w:rsid w:val="00CC231E"/>
    <w:rsid w:val="00CC3187"/>
    <w:rsid w:val="00CC3576"/>
    <w:rsid w:val="00CC4B19"/>
    <w:rsid w:val="00CC547D"/>
    <w:rsid w:val="00CC6EB6"/>
    <w:rsid w:val="00CC7726"/>
    <w:rsid w:val="00CC774E"/>
    <w:rsid w:val="00CD0AA3"/>
    <w:rsid w:val="00CD121A"/>
    <w:rsid w:val="00CD18E6"/>
    <w:rsid w:val="00CD1D33"/>
    <w:rsid w:val="00CD494F"/>
    <w:rsid w:val="00CD5D55"/>
    <w:rsid w:val="00CD6FC7"/>
    <w:rsid w:val="00CD7FAE"/>
    <w:rsid w:val="00CE0F23"/>
    <w:rsid w:val="00CE1780"/>
    <w:rsid w:val="00CE1D0E"/>
    <w:rsid w:val="00CE27EC"/>
    <w:rsid w:val="00CE3022"/>
    <w:rsid w:val="00CE3F61"/>
    <w:rsid w:val="00CE44A9"/>
    <w:rsid w:val="00CE47A8"/>
    <w:rsid w:val="00CE61C8"/>
    <w:rsid w:val="00CE63F9"/>
    <w:rsid w:val="00CE7A47"/>
    <w:rsid w:val="00CF00E2"/>
    <w:rsid w:val="00CF0ABC"/>
    <w:rsid w:val="00CF29C8"/>
    <w:rsid w:val="00CF4B7C"/>
    <w:rsid w:val="00CF4BD7"/>
    <w:rsid w:val="00CF4DB4"/>
    <w:rsid w:val="00CF515D"/>
    <w:rsid w:val="00CF5E3E"/>
    <w:rsid w:val="00CF6031"/>
    <w:rsid w:val="00CF6095"/>
    <w:rsid w:val="00CF69E5"/>
    <w:rsid w:val="00D00421"/>
    <w:rsid w:val="00D011E7"/>
    <w:rsid w:val="00D0147A"/>
    <w:rsid w:val="00D018A8"/>
    <w:rsid w:val="00D03AA3"/>
    <w:rsid w:val="00D04E44"/>
    <w:rsid w:val="00D05053"/>
    <w:rsid w:val="00D0585E"/>
    <w:rsid w:val="00D062C6"/>
    <w:rsid w:val="00D06790"/>
    <w:rsid w:val="00D06C32"/>
    <w:rsid w:val="00D07FF3"/>
    <w:rsid w:val="00D09827"/>
    <w:rsid w:val="00D12587"/>
    <w:rsid w:val="00D1287F"/>
    <w:rsid w:val="00D1363A"/>
    <w:rsid w:val="00D13FE9"/>
    <w:rsid w:val="00D144ED"/>
    <w:rsid w:val="00D14E23"/>
    <w:rsid w:val="00D16441"/>
    <w:rsid w:val="00D177E8"/>
    <w:rsid w:val="00D21087"/>
    <w:rsid w:val="00D21A5F"/>
    <w:rsid w:val="00D22298"/>
    <w:rsid w:val="00D22CC1"/>
    <w:rsid w:val="00D23A43"/>
    <w:rsid w:val="00D24462"/>
    <w:rsid w:val="00D2543B"/>
    <w:rsid w:val="00D256CB"/>
    <w:rsid w:val="00D25B95"/>
    <w:rsid w:val="00D25E99"/>
    <w:rsid w:val="00D273B7"/>
    <w:rsid w:val="00D27F7C"/>
    <w:rsid w:val="00D3021B"/>
    <w:rsid w:val="00D307DC"/>
    <w:rsid w:val="00D30F2E"/>
    <w:rsid w:val="00D3200D"/>
    <w:rsid w:val="00D3260E"/>
    <w:rsid w:val="00D331F9"/>
    <w:rsid w:val="00D332F4"/>
    <w:rsid w:val="00D34E18"/>
    <w:rsid w:val="00D370BE"/>
    <w:rsid w:val="00D3789F"/>
    <w:rsid w:val="00D40A3D"/>
    <w:rsid w:val="00D43062"/>
    <w:rsid w:val="00D43664"/>
    <w:rsid w:val="00D43780"/>
    <w:rsid w:val="00D44DF9"/>
    <w:rsid w:val="00D4578B"/>
    <w:rsid w:val="00D45B4E"/>
    <w:rsid w:val="00D47F65"/>
    <w:rsid w:val="00D50B43"/>
    <w:rsid w:val="00D518E7"/>
    <w:rsid w:val="00D5516E"/>
    <w:rsid w:val="00D55A2A"/>
    <w:rsid w:val="00D56210"/>
    <w:rsid w:val="00D569AF"/>
    <w:rsid w:val="00D56B01"/>
    <w:rsid w:val="00D56D33"/>
    <w:rsid w:val="00D57683"/>
    <w:rsid w:val="00D60066"/>
    <w:rsid w:val="00D64B6D"/>
    <w:rsid w:val="00D6694B"/>
    <w:rsid w:val="00D66D2D"/>
    <w:rsid w:val="00D67378"/>
    <w:rsid w:val="00D67EE2"/>
    <w:rsid w:val="00D70BB8"/>
    <w:rsid w:val="00D70FB3"/>
    <w:rsid w:val="00D717B7"/>
    <w:rsid w:val="00D7184A"/>
    <w:rsid w:val="00D72EE3"/>
    <w:rsid w:val="00D73577"/>
    <w:rsid w:val="00D73679"/>
    <w:rsid w:val="00D73E91"/>
    <w:rsid w:val="00D7558D"/>
    <w:rsid w:val="00D77F6A"/>
    <w:rsid w:val="00D81B55"/>
    <w:rsid w:val="00D81C48"/>
    <w:rsid w:val="00D82D5D"/>
    <w:rsid w:val="00D8310F"/>
    <w:rsid w:val="00D8368F"/>
    <w:rsid w:val="00D837B8"/>
    <w:rsid w:val="00D839C7"/>
    <w:rsid w:val="00D8434F"/>
    <w:rsid w:val="00D84662"/>
    <w:rsid w:val="00D84779"/>
    <w:rsid w:val="00D853AB"/>
    <w:rsid w:val="00D855AD"/>
    <w:rsid w:val="00D859C6"/>
    <w:rsid w:val="00D85DA1"/>
    <w:rsid w:val="00D86766"/>
    <w:rsid w:val="00D870A6"/>
    <w:rsid w:val="00D87C7B"/>
    <w:rsid w:val="00D9055F"/>
    <w:rsid w:val="00D91105"/>
    <w:rsid w:val="00D92249"/>
    <w:rsid w:val="00D93A9A"/>
    <w:rsid w:val="00D9423F"/>
    <w:rsid w:val="00D94656"/>
    <w:rsid w:val="00D9580E"/>
    <w:rsid w:val="00D97843"/>
    <w:rsid w:val="00D97956"/>
    <w:rsid w:val="00DA1604"/>
    <w:rsid w:val="00DA4293"/>
    <w:rsid w:val="00DA66B8"/>
    <w:rsid w:val="00DA6A3F"/>
    <w:rsid w:val="00DA6B16"/>
    <w:rsid w:val="00DA7ECB"/>
    <w:rsid w:val="00DB14E0"/>
    <w:rsid w:val="00DB3338"/>
    <w:rsid w:val="00DB6ABF"/>
    <w:rsid w:val="00DC0770"/>
    <w:rsid w:val="00DC2F05"/>
    <w:rsid w:val="00DC38D6"/>
    <w:rsid w:val="00DC5034"/>
    <w:rsid w:val="00DC5080"/>
    <w:rsid w:val="00DC605C"/>
    <w:rsid w:val="00DD13A1"/>
    <w:rsid w:val="00DD2F11"/>
    <w:rsid w:val="00DD3512"/>
    <w:rsid w:val="00DD3B1E"/>
    <w:rsid w:val="00DD428A"/>
    <w:rsid w:val="00DD4755"/>
    <w:rsid w:val="00DD55D3"/>
    <w:rsid w:val="00DD5718"/>
    <w:rsid w:val="00DD5ACF"/>
    <w:rsid w:val="00DD6BC4"/>
    <w:rsid w:val="00DE0A3A"/>
    <w:rsid w:val="00DE0DE3"/>
    <w:rsid w:val="00DE12A8"/>
    <w:rsid w:val="00DE2D4A"/>
    <w:rsid w:val="00DE3AD0"/>
    <w:rsid w:val="00DE3E42"/>
    <w:rsid w:val="00DE3FAE"/>
    <w:rsid w:val="00DE405A"/>
    <w:rsid w:val="00DE4579"/>
    <w:rsid w:val="00DE45E8"/>
    <w:rsid w:val="00DE4C7D"/>
    <w:rsid w:val="00DE5D86"/>
    <w:rsid w:val="00DE6110"/>
    <w:rsid w:val="00DE6FB8"/>
    <w:rsid w:val="00DE7843"/>
    <w:rsid w:val="00DF02B1"/>
    <w:rsid w:val="00DF109E"/>
    <w:rsid w:val="00DF1CFD"/>
    <w:rsid w:val="00DF27C1"/>
    <w:rsid w:val="00DF35A0"/>
    <w:rsid w:val="00DF3E6F"/>
    <w:rsid w:val="00DF3E9E"/>
    <w:rsid w:val="00DF4A7F"/>
    <w:rsid w:val="00DF4C44"/>
    <w:rsid w:val="00DF4F4C"/>
    <w:rsid w:val="00DF5439"/>
    <w:rsid w:val="00DF5A63"/>
    <w:rsid w:val="00DF78AE"/>
    <w:rsid w:val="00DF7F85"/>
    <w:rsid w:val="00E0162E"/>
    <w:rsid w:val="00E0277E"/>
    <w:rsid w:val="00E03DD1"/>
    <w:rsid w:val="00E040E5"/>
    <w:rsid w:val="00E04235"/>
    <w:rsid w:val="00E045FB"/>
    <w:rsid w:val="00E06633"/>
    <w:rsid w:val="00E0689F"/>
    <w:rsid w:val="00E10757"/>
    <w:rsid w:val="00E108F0"/>
    <w:rsid w:val="00E1108B"/>
    <w:rsid w:val="00E1199E"/>
    <w:rsid w:val="00E132EA"/>
    <w:rsid w:val="00E145D7"/>
    <w:rsid w:val="00E20051"/>
    <w:rsid w:val="00E217F7"/>
    <w:rsid w:val="00E21816"/>
    <w:rsid w:val="00E21961"/>
    <w:rsid w:val="00E21AF4"/>
    <w:rsid w:val="00E234FC"/>
    <w:rsid w:val="00E24A0A"/>
    <w:rsid w:val="00E24EA7"/>
    <w:rsid w:val="00E25FA2"/>
    <w:rsid w:val="00E264B8"/>
    <w:rsid w:val="00E307AD"/>
    <w:rsid w:val="00E312ED"/>
    <w:rsid w:val="00E32FDC"/>
    <w:rsid w:val="00E33CAC"/>
    <w:rsid w:val="00E34729"/>
    <w:rsid w:val="00E34D50"/>
    <w:rsid w:val="00E35185"/>
    <w:rsid w:val="00E36DB7"/>
    <w:rsid w:val="00E37848"/>
    <w:rsid w:val="00E4002F"/>
    <w:rsid w:val="00E4196F"/>
    <w:rsid w:val="00E41ED8"/>
    <w:rsid w:val="00E42AB2"/>
    <w:rsid w:val="00E43CFC"/>
    <w:rsid w:val="00E4433B"/>
    <w:rsid w:val="00E45211"/>
    <w:rsid w:val="00E4542A"/>
    <w:rsid w:val="00E46805"/>
    <w:rsid w:val="00E47FEC"/>
    <w:rsid w:val="00E53B93"/>
    <w:rsid w:val="00E53C7A"/>
    <w:rsid w:val="00E53E79"/>
    <w:rsid w:val="00E577F0"/>
    <w:rsid w:val="00E579BF"/>
    <w:rsid w:val="00E57C8C"/>
    <w:rsid w:val="00E61174"/>
    <w:rsid w:val="00E62F4B"/>
    <w:rsid w:val="00E63782"/>
    <w:rsid w:val="00E65939"/>
    <w:rsid w:val="00E66619"/>
    <w:rsid w:val="00E66714"/>
    <w:rsid w:val="00E6736A"/>
    <w:rsid w:val="00E6746B"/>
    <w:rsid w:val="00E67908"/>
    <w:rsid w:val="00E72E4E"/>
    <w:rsid w:val="00E73686"/>
    <w:rsid w:val="00E775A9"/>
    <w:rsid w:val="00E77BC2"/>
    <w:rsid w:val="00E802BB"/>
    <w:rsid w:val="00E806E0"/>
    <w:rsid w:val="00E80FAC"/>
    <w:rsid w:val="00E82079"/>
    <w:rsid w:val="00E82261"/>
    <w:rsid w:val="00E82BFF"/>
    <w:rsid w:val="00E86A1A"/>
    <w:rsid w:val="00E87A08"/>
    <w:rsid w:val="00E9022D"/>
    <w:rsid w:val="00E90D7B"/>
    <w:rsid w:val="00E916D4"/>
    <w:rsid w:val="00E91A43"/>
    <w:rsid w:val="00E92265"/>
    <w:rsid w:val="00E9341E"/>
    <w:rsid w:val="00E936A1"/>
    <w:rsid w:val="00E93FD7"/>
    <w:rsid w:val="00E94336"/>
    <w:rsid w:val="00E947C5"/>
    <w:rsid w:val="00E94A79"/>
    <w:rsid w:val="00E94E71"/>
    <w:rsid w:val="00E95944"/>
    <w:rsid w:val="00E95C49"/>
    <w:rsid w:val="00E95F64"/>
    <w:rsid w:val="00E9649B"/>
    <w:rsid w:val="00E97660"/>
    <w:rsid w:val="00EA0A31"/>
    <w:rsid w:val="00EA11C3"/>
    <w:rsid w:val="00EA1E17"/>
    <w:rsid w:val="00EA2294"/>
    <w:rsid w:val="00EA2FCB"/>
    <w:rsid w:val="00EA456C"/>
    <w:rsid w:val="00EA4DD7"/>
    <w:rsid w:val="00EA6F30"/>
    <w:rsid w:val="00EA7771"/>
    <w:rsid w:val="00EA7AE1"/>
    <w:rsid w:val="00EB0D79"/>
    <w:rsid w:val="00EB1574"/>
    <w:rsid w:val="00EB2087"/>
    <w:rsid w:val="00EB4968"/>
    <w:rsid w:val="00EB554F"/>
    <w:rsid w:val="00EB6764"/>
    <w:rsid w:val="00EB6F29"/>
    <w:rsid w:val="00EB7150"/>
    <w:rsid w:val="00EC0A78"/>
    <w:rsid w:val="00EC0AF4"/>
    <w:rsid w:val="00EC26AB"/>
    <w:rsid w:val="00EC3E92"/>
    <w:rsid w:val="00EC410D"/>
    <w:rsid w:val="00EC47F8"/>
    <w:rsid w:val="00EC5067"/>
    <w:rsid w:val="00EC50C2"/>
    <w:rsid w:val="00EC6EC5"/>
    <w:rsid w:val="00EC6F76"/>
    <w:rsid w:val="00EC7138"/>
    <w:rsid w:val="00ED00BE"/>
    <w:rsid w:val="00ED0BF6"/>
    <w:rsid w:val="00ED1818"/>
    <w:rsid w:val="00ED1A4B"/>
    <w:rsid w:val="00ED1AF1"/>
    <w:rsid w:val="00ED1F04"/>
    <w:rsid w:val="00ED2D6F"/>
    <w:rsid w:val="00ED2DD9"/>
    <w:rsid w:val="00ED2E35"/>
    <w:rsid w:val="00ED4D18"/>
    <w:rsid w:val="00ED4D3D"/>
    <w:rsid w:val="00ED4E0F"/>
    <w:rsid w:val="00ED4FCF"/>
    <w:rsid w:val="00ED61B8"/>
    <w:rsid w:val="00ED6789"/>
    <w:rsid w:val="00ED680C"/>
    <w:rsid w:val="00ED7376"/>
    <w:rsid w:val="00EE039F"/>
    <w:rsid w:val="00EE046C"/>
    <w:rsid w:val="00EE071D"/>
    <w:rsid w:val="00EE1133"/>
    <w:rsid w:val="00EE1689"/>
    <w:rsid w:val="00EE1C28"/>
    <w:rsid w:val="00EE2F23"/>
    <w:rsid w:val="00EE4BEC"/>
    <w:rsid w:val="00EE4D5F"/>
    <w:rsid w:val="00EE54E7"/>
    <w:rsid w:val="00EE5C22"/>
    <w:rsid w:val="00EE67B0"/>
    <w:rsid w:val="00EE689F"/>
    <w:rsid w:val="00EE7226"/>
    <w:rsid w:val="00EE7A6B"/>
    <w:rsid w:val="00EF0406"/>
    <w:rsid w:val="00EF0D47"/>
    <w:rsid w:val="00EF166E"/>
    <w:rsid w:val="00EF31D5"/>
    <w:rsid w:val="00EF371B"/>
    <w:rsid w:val="00EF45E7"/>
    <w:rsid w:val="00EF6370"/>
    <w:rsid w:val="00EF68A2"/>
    <w:rsid w:val="00EF779A"/>
    <w:rsid w:val="00EF7D0E"/>
    <w:rsid w:val="00F017BA"/>
    <w:rsid w:val="00F017D0"/>
    <w:rsid w:val="00F01B1C"/>
    <w:rsid w:val="00F01B3B"/>
    <w:rsid w:val="00F022DC"/>
    <w:rsid w:val="00F022EC"/>
    <w:rsid w:val="00F02333"/>
    <w:rsid w:val="00F0240E"/>
    <w:rsid w:val="00F024F2"/>
    <w:rsid w:val="00F03F77"/>
    <w:rsid w:val="00F04209"/>
    <w:rsid w:val="00F04847"/>
    <w:rsid w:val="00F05BBC"/>
    <w:rsid w:val="00F0692C"/>
    <w:rsid w:val="00F06BFA"/>
    <w:rsid w:val="00F07FC5"/>
    <w:rsid w:val="00F135D1"/>
    <w:rsid w:val="00F13903"/>
    <w:rsid w:val="00F13E7E"/>
    <w:rsid w:val="00F16977"/>
    <w:rsid w:val="00F16AC3"/>
    <w:rsid w:val="00F16B9B"/>
    <w:rsid w:val="00F16BEB"/>
    <w:rsid w:val="00F21616"/>
    <w:rsid w:val="00F21BD3"/>
    <w:rsid w:val="00F2243B"/>
    <w:rsid w:val="00F227AC"/>
    <w:rsid w:val="00F25086"/>
    <w:rsid w:val="00F26165"/>
    <w:rsid w:val="00F2688B"/>
    <w:rsid w:val="00F26E7B"/>
    <w:rsid w:val="00F27212"/>
    <w:rsid w:val="00F27259"/>
    <w:rsid w:val="00F30B75"/>
    <w:rsid w:val="00F30BE0"/>
    <w:rsid w:val="00F30CD1"/>
    <w:rsid w:val="00F327BD"/>
    <w:rsid w:val="00F32E36"/>
    <w:rsid w:val="00F3350E"/>
    <w:rsid w:val="00F33A9C"/>
    <w:rsid w:val="00F33D92"/>
    <w:rsid w:val="00F34FB7"/>
    <w:rsid w:val="00F3525E"/>
    <w:rsid w:val="00F355D9"/>
    <w:rsid w:val="00F35ABB"/>
    <w:rsid w:val="00F365ED"/>
    <w:rsid w:val="00F36D0E"/>
    <w:rsid w:val="00F40813"/>
    <w:rsid w:val="00F40FFB"/>
    <w:rsid w:val="00F419E0"/>
    <w:rsid w:val="00F42B04"/>
    <w:rsid w:val="00F42CA9"/>
    <w:rsid w:val="00F43878"/>
    <w:rsid w:val="00F44979"/>
    <w:rsid w:val="00F44BF6"/>
    <w:rsid w:val="00F4628B"/>
    <w:rsid w:val="00F50727"/>
    <w:rsid w:val="00F50E3F"/>
    <w:rsid w:val="00F53EA7"/>
    <w:rsid w:val="00F53FE3"/>
    <w:rsid w:val="00F5701A"/>
    <w:rsid w:val="00F603AF"/>
    <w:rsid w:val="00F615A5"/>
    <w:rsid w:val="00F633F9"/>
    <w:rsid w:val="00F634E1"/>
    <w:rsid w:val="00F64EC4"/>
    <w:rsid w:val="00F66BDD"/>
    <w:rsid w:val="00F67C09"/>
    <w:rsid w:val="00F73172"/>
    <w:rsid w:val="00F73219"/>
    <w:rsid w:val="00F74069"/>
    <w:rsid w:val="00F74B67"/>
    <w:rsid w:val="00F755A8"/>
    <w:rsid w:val="00F7628E"/>
    <w:rsid w:val="00F762D1"/>
    <w:rsid w:val="00F776D2"/>
    <w:rsid w:val="00F77DCD"/>
    <w:rsid w:val="00F80546"/>
    <w:rsid w:val="00F81E9F"/>
    <w:rsid w:val="00F834EE"/>
    <w:rsid w:val="00F83EEE"/>
    <w:rsid w:val="00F83FF4"/>
    <w:rsid w:val="00F847EE"/>
    <w:rsid w:val="00F854A3"/>
    <w:rsid w:val="00F8740B"/>
    <w:rsid w:val="00F87FA1"/>
    <w:rsid w:val="00F9030B"/>
    <w:rsid w:val="00F90901"/>
    <w:rsid w:val="00F91284"/>
    <w:rsid w:val="00F913F0"/>
    <w:rsid w:val="00F91AC5"/>
    <w:rsid w:val="00F9223A"/>
    <w:rsid w:val="00F92D23"/>
    <w:rsid w:val="00F93A57"/>
    <w:rsid w:val="00F93C85"/>
    <w:rsid w:val="00F93CBD"/>
    <w:rsid w:val="00F9477B"/>
    <w:rsid w:val="00F94BA8"/>
    <w:rsid w:val="00F95C4A"/>
    <w:rsid w:val="00F96531"/>
    <w:rsid w:val="00F9668F"/>
    <w:rsid w:val="00F96E94"/>
    <w:rsid w:val="00F97380"/>
    <w:rsid w:val="00F97AA1"/>
    <w:rsid w:val="00FA0BFA"/>
    <w:rsid w:val="00FA4028"/>
    <w:rsid w:val="00FA4B3C"/>
    <w:rsid w:val="00FA5430"/>
    <w:rsid w:val="00FA55C0"/>
    <w:rsid w:val="00FA57B3"/>
    <w:rsid w:val="00FA5827"/>
    <w:rsid w:val="00FA5BAC"/>
    <w:rsid w:val="00FA6F3A"/>
    <w:rsid w:val="00FA72E5"/>
    <w:rsid w:val="00FB2DCE"/>
    <w:rsid w:val="00FB2E65"/>
    <w:rsid w:val="00FB4108"/>
    <w:rsid w:val="00FB45A0"/>
    <w:rsid w:val="00FB5507"/>
    <w:rsid w:val="00FB554C"/>
    <w:rsid w:val="00FB630C"/>
    <w:rsid w:val="00FB6575"/>
    <w:rsid w:val="00FC04C6"/>
    <w:rsid w:val="00FC091F"/>
    <w:rsid w:val="00FC1D52"/>
    <w:rsid w:val="00FC2630"/>
    <w:rsid w:val="00FC3022"/>
    <w:rsid w:val="00FC4D5E"/>
    <w:rsid w:val="00FC62A5"/>
    <w:rsid w:val="00FC62B4"/>
    <w:rsid w:val="00FC750B"/>
    <w:rsid w:val="00FC7E20"/>
    <w:rsid w:val="00FD0AC0"/>
    <w:rsid w:val="00FD0BC8"/>
    <w:rsid w:val="00FD1B5A"/>
    <w:rsid w:val="00FD2543"/>
    <w:rsid w:val="00FD2CE7"/>
    <w:rsid w:val="00FD2F31"/>
    <w:rsid w:val="00FD3280"/>
    <w:rsid w:val="00FD3932"/>
    <w:rsid w:val="00FD4640"/>
    <w:rsid w:val="00FD4990"/>
    <w:rsid w:val="00FD50B1"/>
    <w:rsid w:val="00FD56F4"/>
    <w:rsid w:val="00FD5778"/>
    <w:rsid w:val="00FD5B93"/>
    <w:rsid w:val="00FD6C78"/>
    <w:rsid w:val="00FD7CA7"/>
    <w:rsid w:val="00FE2650"/>
    <w:rsid w:val="00FE4833"/>
    <w:rsid w:val="00FE7B91"/>
    <w:rsid w:val="00FE7D33"/>
    <w:rsid w:val="00FF0FA8"/>
    <w:rsid w:val="00FF1F76"/>
    <w:rsid w:val="00FF2ADE"/>
    <w:rsid w:val="00FF2F6E"/>
    <w:rsid w:val="00FF4496"/>
    <w:rsid w:val="00FF4FB4"/>
    <w:rsid w:val="00FF502D"/>
    <w:rsid w:val="0545E636"/>
    <w:rsid w:val="07B99FCC"/>
    <w:rsid w:val="07F4230D"/>
    <w:rsid w:val="09E5195C"/>
    <w:rsid w:val="0A4DA162"/>
    <w:rsid w:val="0B8A90CB"/>
    <w:rsid w:val="0D331DFE"/>
    <w:rsid w:val="0DB177B6"/>
    <w:rsid w:val="0DC4E29A"/>
    <w:rsid w:val="0F19DC09"/>
    <w:rsid w:val="0FC399FB"/>
    <w:rsid w:val="108EC323"/>
    <w:rsid w:val="1125156F"/>
    <w:rsid w:val="11A5FAA9"/>
    <w:rsid w:val="13B70531"/>
    <w:rsid w:val="16914EFA"/>
    <w:rsid w:val="191BAEB7"/>
    <w:rsid w:val="1A51D4E0"/>
    <w:rsid w:val="1ADD0286"/>
    <w:rsid w:val="1E6E982B"/>
    <w:rsid w:val="209C898D"/>
    <w:rsid w:val="22980F2C"/>
    <w:rsid w:val="245397F0"/>
    <w:rsid w:val="26B2CDC2"/>
    <w:rsid w:val="2779AAAE"/>
    <w:rsid w:val="29BE2B72"/>
    <w:rsid w:val="2ADE739A"/>
    <w:rsid w:val="2E2C373A"/>
    <w:rsid w:val="2E62FB0B"/>
    <w:rsid w:val="2E8ECF7D"/>
    <w:rsid w:val="2EF9B891"/>
    <w:rsid w:val="2F2EDE40"/>
    <w:rsid w:val="306D4F6E"/>
    <w:rsid w:val="3096F82A"/>
    <w:rsid w:val="31D3CD57"/>
    <w:rsid w:val="33B1C663"/>
    <w:rsid w:val="33FA005A"/>
    <w:rsid w:val="34EFB4C4"/>
    <w:rsid w:val="355C0CDD"/>
    <w:rsid w:val="359EF832"/>
    <w:rsid w:val="39BF0DCC"/>
    <w:rsid w:val="3C542103"/>
    <w:rsid w:val="3CF33111"/>
    <w:rsid w:val="3E1E49F7"/>
    <w:rsid w:val="40CD913F"/>
    <w:rsid w:val="40EE3C8D"/>
    <w:rsid w:val="42CA450C"/>
    <w:rsid w:val="43682321"/>
    <w:rsid w:val="43FE4680"/>
    <w:rsid w:val="45F25CAB"/>
    <w:rsid w:val="476B3BA2"/>
    <w:rsid w:val="47D8466E"/>
    <w:rsid w:val="48B26792"/>
    <w:rsid w:val="49C5F157"/>
    <w:rsid w:val="4A186206"/>
    <w:rsid w:val="4AA4DE8C"/>
    <w:rsid w:val="4B8006BD"/>
    <w:rsid w:val="4DF0228E"/>
    <w:rsid w:val="4E181972"/>
    <w:rsid w:val="4E9F1944"/>
    <w:rsid w:val="506A5115"/>
    <w:rsid w:val="50C03209"/>
    <w:rsid w:val="50D4BA94"/>
    <w:rsid w:val="5176B3C0"/>
    <w:rsid w:val="51FADBC1"/>
    <w:rsid w:val="54E2583E"/>
    <w:rsid w:val="55FADE7F"/>
    <w:rsid w:val="57B91BE4"/>
    <w:rsid w:val="5AE3764C"/>
    <w:rsid w:val="5C586745"/>
    <w:rsid w:val="5CD3F5CE"/>
    <w:rsid w:val="5DEA3A2C"/>
    <w:rsid w:val="5E5870E9"/>
    <w:rsid w:val="5E67188B"/>
    <w:rsid w:val="5EFA1274"/>
    <w:rsid w:val="60ECDC1F"/>
    <w:rsid w:val="61F8B029"/>
    <w:rsid w:val="623AFD71"/>
    <w:rsid w:val="624906E2"/>
    <w:rsid w:val="63DCE40D"/>
    <w:rsid w:val="67C35B2A"/>
    <w:rsid w:val="683F90DC"/>
    <w:rsid w:val="69CF620E"/>
    <w:rsid w:val="6C422170"/>
    <w:rsid w:val="6DE92ED2"/>
    <w:rsid w:val="6FCAF779"/>
    <w:rsid w:val="729ACAED"/>
    <w:rsid w:val="72C8CF53"/>
    <w:rsid w:val="732C1510"/>
    <w:rsid w:val="7423B901"/>
    <w:rsid w:val="749D1F93"/>
    <w:rsid w:val="7515A2C3"/>
    <w:rsid w:val="75DE8206"/>
    <w:rsid w:val="760002D7"/>
    <w:rsid w:val="765ED547"/>
    <w:rsid w:val="76907E82"/>
    <w:rsid w:val="7A31F00C"/>
    <w:rsid w:val="7E723A8B"/>
    <w:rsid w:val="7FB12506"/>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6014BC"/>
  <w15:chartTrackingRefBased/>
  <w15:docId w15:val="{86F1322E-1E50-43CA-BC2E-26526E2FAB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2" w:uiPriority="39"/>
    <w:lsdException w:name="footnote text" w:uiPriority="99"/>
    <w:lsdException w:name="header" w:uiPriority="99"/>
    <w:lsdException w:name="footer" w:uiPriority="99" w:qFormat="1"/>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2ABF"/>
    <w:rPr>
      <w:rFonts w:ascii="Arial" w:hAnsi="Arial" w:cs="Arial"/>
      <w:sz w:val="18"/>
    </w:rPr>
  </w:style>
  <w:style w:type="paragraph" w:styleId="Heading1">
    <w:name w:val="heading 1"/>
    <w:aliases w:val="Section Heading,Hoofdstuk,hoofdstuk,sectionHeading,h1,1,Niet als kop gebruiken"/>
    <w:basedOn w:val="Normal"/>
    <w:next w:val="Normal"/>
    <w:link w:val="Heading1Char"/>
    <w:qFormat/>
    <w:rsid w:val="00801A1B"/>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Paragraafkop,Pargagraaf,paragraaf,Reset numbering,Bijlage,h2,k2,052,Annex Kop 2,Vet + inhoudsopg-niveau 2,Paragraaf (1.1),ips_paragraaf,Chapter Title,Paragrf 2,Bold 14,L2,Tempo Heading 2,Kapitel,Header 2,l2,Level 2 Head,H2,A,heading 2,(Alt+2)"/>
    <w:basedOn w:val="Normal"/>
    <w:next w:val="Normal"/>
    <w:qFormat/>
    <w:rsid w:val="009A0729"/>
    <w:pPr>
      <w:keepNext/>
      <w:outlineLvl w:val="1"/>
    </w:pPr>
    <w:rPr>
      <w:b/>
      <w:bCs/>
      <w:sz w:val="24"/>
      <w:szCs w:val="24"/>
      <w:u w:val="single"/>
    </w:rPr>
  </w:style>
  <w:style w:type="paragraph" w:styleId="Heading3">
    <w:name w:val="heading 3"/>
    <w:basedOn w:val="Normal"/>
    <w:next w:val="Normal"/>
    <w:link w:val="Heading3Char"/>
    <w:semiHidden/>
    <w:unhideWhenUsed/>
    <w:qFormat/>
    <w:rsid w:val="00347E62"/>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Level 2 - a,Major"/>
    <w:basedOn w:val="Normal"/>
    <w:next w:val="Normal"/>
    <w:link w:val="Heading4Char"/>
    <w:unhideWhenUsed/>
    <w:qFormat/>
    <w:rsid w:val="00AF5FF5"/>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2">
    <w:name w:val="toc 2"/>
    <w:basedOn w:val="Normal"/>
    <w:next w:val="Normal"/>
    <w:autoRedefine/>
    <w:uiPriority w:val="39"/>
    <w:rsid w:val="00EC0A78"/>
    <w:pPr>
      <w:tabs>
        <w:tab w:val="left" w:pos="709"/>
        <w:tab w:val="right" w:leader="dot" w:pos="9062"/>
      </w:tabs>
      <w:jc w:val="both"/>
    </w:pPr>
    <w:rPr>
      <w:noProof/>
      <w:szCs w:val="18"/>
    </w:rPr>
  </w:style>
  <w:style w:type="paragraph" w:styleId="BodyText">
    <w:name w:val="Body Text"/>
    <w:basedOn w:val="Normal"/>
    <w:rsid w:val="00012ABF"/>
    <w:pPr>
      <w:jc w:val="both"/>
    </w:pPr>
  </w:style>
  <w:style w:type="paragraph" w:styleId="Header">
    <w:name w:val="header"/>
    <w:basedOn w:val="Normal"/>
    <w:link w:val="HeaderChar"/>
    <w:uiPriority w:val="99"/>
    <w:rsid w:val="00DD6BC4"/>
    <w:pPr>
      <w:tabs>
        <w:tab w:val="center" w:pos="4536"/>
        <w:tab w:val="right" w:pos="9072"/>
      </w:tabs>
    </w:pPr>
  </w:style>
  <w:style w:type="paragraph" w:styleId="Footer">
    <w:name w:val="footer"/>
    <w:basedOn w:val="Normal"/>
    <w:link w:val="FooterChar"/>
    <w:uiPriority w:val="99"/>
    <w:qFormat/>
    <w:rsid w:val="00DD6BC4"/>
    <w:pPr>
      <w:tabs>
        <w:tab w:val="center" w:pos="4536"/>
        <w:tab w:val="right" w:pos="9072"/>
      </w:tabs>
    </w:pPr>
  </w:style>
  <w:style w:type="character" w:styleId="PageNumber">
    <w:name w:val="page number"/>
    <w:basedOn w:val="DefaultParagraphFont"/>
    <w:rsid w:val="008A5258"/>
  </w:style>
  <w:style w:type="character" w:styleId="Hyperlink">
    <w:name w:val="Hyperlink"/>
    <w:rsid w:val="00B116F8"/>
    <w:rPr>
      <w:color w:val="0000FF"/>
      <w:u w:val="single"/>
    </w:rPr>
  </w:style>
  <w:style w:type="paragraph" w:styleId="BalloonText">
    <w:name w:val="Balloon Text"/>
    <w:basedOn w:val="Normal"/>
    <w:semiHidden/>
    <w:rsid w:val="009A0729"/>
    <w:rPr>
      <w:rFonts w:ascii="Tahoma" w:hAnsi="Tahoma" w:cs="Tahoma"/>
      <w:sz w:val="16"/>
      <w:szCs w:val="16"/>
    </w:rPr>
  </w:style>
  <w:style w:type="character" w:styleId="FollowedHyperlink">
    <w:name w:val="FollowedHyperlink"/>
    <w:rsid w:val="000A0334"/>
    <w:rPr>
      <w:color w:val="800080"/>
      <w:u w:val="single"/>
    </w:rPr>
  </w:style>
  <w:style w:type="character" w:styleId="CommentReference">
    <w:name w:val="annotation reference"/>
    <w:basedOn w:val="DefaultParagraphFont"/>
    <w:rsid w:val="00741D71"/>
    <w:rPr>
      <w:sz w:val="16"/>
      <w:szCs w:val="16"/>
    </w:rPr>
  </w:style>
  <w:style w:type="paragraph" w:styleId="CommentText">
    <w:name w:val="annotation text"/>
    <w:basedOn w:val="Normal"/>
    <w:link w:val="CommentTextChar"/>
    <w:rsid w:val="00741D71"/>
    <w:rPr>
      <w:sz w:val="20"/>
    </w:rPr>
  </w:style>
  <w:style w:type="character" w:customStyle="1" w:styleId="CommentTextChar">
    <w:name w:val="Comment Text Char"/>
    <w:basedOn w:val="DefaultParagraphFont"/>
    <w:link w:val="CommentText"/>
    <w:rsid w:val="00741D71"/>
    <w:rPr>
      <w:rFonts w:ascii="Arial" w:hAnsi="Arial" w:cs="Arial"/>
    </w:rPr>
  </w:style>
  <w:style w:type="paragraph" w:styleId="CommentSubject">
    <w:name w:val="annotation subject"/>
    <w:basedOn w:val="CommentText"/>
    <w:next w:val="CommentText"/>
    <w:link w:val="CommentSubjectChar"/>
    <w:rsid w:val="00741D71"/>
    <w:rPr>
      <w:b/>
      <w:bCs/>
    </w:rPr>
  </w:style>
  <w:style w:type="character" w:customStyle="1" w:styleId="CommentSubjectChar">
    <w:name w:val="Comment Subject Char"/>
    <w:basedOn w:val="CommentTextChar"/>
    <w:link w:val="CommentSubject"/>
    <w:rsid w:val="00741D71"/>
    <w:rPr>
      <w:rFonts w:ascii="Arial" w:hAnsi="Arial" w:cs="Arial"/>
      <w:b/>
      <w:bCs/>
    </w:rPr>
  </w:style>
  <w:style w:type="paragraph" w:styleId="ListParagraph">
    <w:name w:val="List Paragraph"/>
    <w:aliases w:val="AA-List Paragraph,Opsomblokjes en substreepjes,Opsomming"/>
    <w:basedOn w:val="Normal"/>
    <w:link w:val="ListParagraphChar"/>
    <w:uiPriority w:val="34"/>
    <w:qFormat/>
    <w:rsid w:val="00403066"/>
    <w:pPr>
      <w:ind w:left="720"/>
      <w:contextualSpacing/>
    </w:pPr>
  </w:style>
  <w:style w:type="character" w:customStyle="1" w:styleId="Heading1Char">
    <w:name w:val="Heading 1 Char"/>
    <w:aliases w:val="Section Heading Char,Hoofdstuk Char,hoofdstuk Char,sectionHeading Char,h1 Char,1 Char,Niet als kop gebruiken Char"/>
    <w:basedOn w:val="DefaultParagraphFont"/>
    <w:link w:val="Heading1"/>
    <w:rsid w:val="00801A1B"/>
    <w:rPr>
      <w:rFonts w:asciiTheme="majorHAnsi" w:eastAsiaTheme="majorEastAsia" w:hAnsiTheme="majorHAnsi" w:cstheme="majorBidi"/>
      <w:color w:val="2F5496" w:themeColor="accent1" w:themeShade="BF"/>
      <w:sz w:val="32"/>
      <w:szCs w:val="32"/>
    </w:rPr>
  </w:style>
  <w:style w:type="table" w:styleId="TableGrid">
    <w:name w:val="Table Grid"/>
    <w:basedOn w:val="TableNormal"/>
    <w:uiPriority w:val="59"/>
    <w:rsid w:val="00801A1B"/>
    <w:pPr>
      <w:spacing w:line="220" w:lineRule="atLeast"/>
      <w:ind w:left="113"/>
    </w:pPr>
    <w:rPr>
      <w:rFonts w:asciiTheme="minorHAnsi" w:eastAsiaTheme="minorHAnsi" w:hAnsiTheme="minorHAnsi" w:cstheme="minorBidi"/>
      <w:color w:val="44546A" w:themeColor="text2"/>
      <w:sz w:val="18"/>
      <w:lang w:eastAsia="en-US"/>
    </w:rPr>
    <w:tblPr>
      <w:tblBorders>
        <w:bottom w:val="single" w:sz="8" w:space="0" w:color="E7E6E6" w:themeColor="background2"/>
        <w:insideH w:val="single" w:sz="2" w:space="0" w:color="44546A" w:themeColor="text2"/>
      </w:tblBorders>
      <w:tblCellMar>
        <w:top w:w="113" w:type="dxa"/>
        <w:left w:w="0" w:type="dxa"/>
        <w:bottom w:w="113" w:type="dxa"/>
        <w:right w:w="0" w:type="dxa"/>
      </w:tblCellMar>
    </w:tblPr>
    <w:tcPr>
      <w:vAlign w:val="center"/>
    </w:tcPr>
    <w:tblStylePr w:type="firstRow">
      <w:pPr>
        <w:spacing w:before="113"/>
      </w:pPr>
      <w:rPr>
        <w:b/>
        <w:color w:val="FFFFFF" w:themeColor="background1"/>
        <w:sz w:val="20"/>
      </w:rPr>
      <w:tblPr/>
      <w:tcPr>
        <w:tcBorders>
          <w:top w:val="nil"/>
          <w:left w:val="nil"/>
          <w:bottom w:val="single" w:sz="4" w:space="0" w:color="FFFFFF" w:themeColor="background1"/>
          <w:right w:val="nil"/>
          <w:insideH w:val="nil"/>
          <w:insideV w:val="single" w:sz="24" w:space="0" w:color="FFFFFF" w:themeColor="background1"/>
          <w:tl2br w:val="nil"/>
          <w:tr2bl w:val="nil"/>
        </w:tcBorders>
        <w:shd w:val="clear" w:color="auto" w:fill="E7E6E6" w:themeFill="background2"/>
        <w:tcMar>
          <w:top w:w="0" w:type="dxa"/>
          <w:left w:w="0" w:type="nil"/>
          <w:bottom w:w="0" w:type="nil"/>
          <w:right w:w="0" w:type="nil"/>
        </w:tcMar>
      </w:tcPr>
    </w:tblStylePr>
    <w:tblStylePr w:type="lastRow">
      <w:rPr>
        <w:b/>
        <w:color w:val="auto"/>
      </w:rPr>
      <w:tblPr/>
      <w:tcPr>
        <w:tcBorders>
          <w:top w:val="single" w:sz="4" w:space="0" w:color="4472C4" w:themeColor="accent1"/>
        </w:tcBorders>
      </w:tcPr>
    </w:tblStylePr>
    <w:tblStylePr w:type="firstCol">
      <w:rPr>
        <w:b/>
        <w:color w:val="auto"/>
      </w:rPr>
    </w:tblStylePr>
  </w:style>
  <w:style w:type="table" w:styleId="TableGridLight">
    <w:name w:val="Grid Table Light"/>
    <w:basedOn w:val="TableNormal"/>
    <w:uiPriority w:val="40"/>
    <w:rsid w:val="00AD4D96"/>
    <w:rPr>
      <w:rFonts w:asciiTheme="minorHAnsi" w:eastAsiaTheme="minorHAnsi" w:hAnsiTheme="minorHAnsi" w:cstheme="minorBidi"/>
      <w:color w:val="000000" w:themeColor="text1"/>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ext">
    <w:name w:val="Text"/>
    <w:basedOn w:val="Normal"/>
    <w:qFormat/>
    <w:rsid w:val="009A689A"/>
    <w:pPr>
      <w:spacing w:line="252" w:lineRule="atLeast"/>
    </w:pPr>
    <w:rPr>
      <w:rFonts w:ascii="Alstom" w:eastAsia="Alstom" w:hAnsi="Alstom" w:cs="Times New Roman"/>
      <w:sz w:val="22"/>
      <w:szCs w:val="22"/>
      <w:lang w:val="fr-FR" w:eastAsia="en-US"/>
    </w:rPr>
  </w:style>
  <w:style w:type="paragraph" w:styleId="FootnoteText">
    <w:name w:val="footnote text"/>
    <w:basedOn w:val="Normal"/>
    <w:link w:val="FootnoteTextChar"/>
    <w:uiPriority w:val="99"/>
    <w:rsid w:val="007074F4"/>
    <w:rPr>
      <w:sz w:val="20"/>
    </w:rPr>
  </w:style>
  <w:style w:type="character" w:customStyle="1" w:styleId="FootnoteTextChar">
    <w:name w:val="Footnote Text Char"/>
    <w:basedOn w:val="DefaultParagraphFont"/>
    <w:link w:val="FootnoteText"/>
    <w:uiPriority w:val="99"/>
    <w:rsid w:val="007074F4"/>
    <w:rPr>
      <w:rFonts w:ascii="Arial" w:hAnsi="Arial" w:cs="Arial"/>
    </w:rPr>
  </w:style>
  <w:style w:type="character" w:styleId="FootnoteReference">
    <w:name w:val="footnote reference"/>
    <w:basedOn w:val="DefaultParagraphFont"/>
    <w:uiPriority w:val="99"/>
    <w:rsid w:val="007074F4"/>
    <w:rPr>
      <w:vertAlign w:val="superscript"/>
    </w:rPr>
  </w:style>
  <w:style w:type="character" w:styleId="UnresolvedMention">
    <w:name w:val="Unresolved Mention"/>
    <w:basedOn w:val="DefaultParagraphFont"/>
    <w:uiPriority w:val="99"/>
    <w:semiHidden/>
    <w:unhideWhenUsed/>
    <w:rsid w:val="0037320C"/>
    <w:rPr>
      <w:color w:val="605E5C"/>
      <w:shd w:val="clear" w:color="auto" w:fill="E1DFDD"/>
    </w:rPr>
  </w:style>
  <w:style w:type="paragraph" w:styleId="Revision">
    <w:name w:val="Revision"/>
    <w:hidden/>
    <w:uiPriority w:val="99"/>
    <w:semiHidden/>
    <w:rsid w:val="005E495B"/>
    <w:rPr>
      <w:rFonts w:ascii="Arial" w:hAnsi="Arial" w:cs="Arial"/>
      <w:sz w:val="18"/>
    </w:rPr>
  </w:style>
  <w:style w:type="character" w:customStyle="1" w:styleId="fontstyle21">
    <w:name w:val="fontstyle21"/>
    <w:basedOn w:val="DefaultParagraphFont"/>
    <w:rsid w:val="003E0F54"/>
    <w:rPr>
      <w:rFonts w:ascii="Corbel" w:hAnsi="Corbel" w:hint="default"/>
      <w:b w:val="0"/>
      <w:bCs w:val="0"/>
      <w:i w:val="0"/>
      <w:iCs w:val="0"/>
      <w:color w:val="000000"/>
      <w:sz w:val="18"/>
      <w:szCs w:val="18"/>
    </w:rPr>
  </w:style>
  <w:style w:type="paragraph" w:styleId="PlainText">
    <w:name w:val="Plain Text"/>
    <w:basedOn w:val="Normal"/>
    <w:link w:val="PlainTextChar"/>
    <w:uiPriority w:val="99"/>
    <w:unhideWhenUsed/>
    <w:rsid w:val="00605DB1"/>
    <w:rPr>
      <w:rFonts w:ascii="Calibri" w:eastAsiaTheme="minorHAnsi" w:hAnsi="Calibri" w:cstheme="minorBidi"/>
      <w:sz w:val="22"/>
      <w:szCs w:val="21"/>
      <w:lang w:eastAsia="en-US"/>
    </w:rPr>
  </w:style>
  <w:style w:type="character" w:customStyle="1" w:styleId="PlainTextChar">
    <w:name w:val="Plain Text Char"/>
    <w:basedOn w:val="DefaultParagraphFont"/>
    <w:link w:val="PlainText"/>
    <w:uiPriority w:val="99"/>
    <w:rsid w:val="00605DB1"/>
    <w:rPr>
      <w:rFonts w:ascii="Calibri" w:eastAsiaTheme="minorHAnsi" w:hAnsi="Calibri" w:cstheme="minorBidi"/>
      <w:sz w:val="22"/>
      <w:szCs w:val="21"/>
      <w:lang w:eastAsia="en-US"/>
    </w:rPr>
  </w:style>
  <w:style w:type="paragraph" w:customStyle="1" w:styleId="paragraph">
    <w:name w:val="paragraph"/>
    <w:basedOn w:val="Normal"/>
    <w:rsid w:val="00A53C81"/>
    <w:pPr>
      <w:spacing w:before="100" w:beforeAutospacing="1" w:after="100" w:afterAutospacing="1"/>
    </w:pPr>
    <w:rPr>
      <w:rFonts w:ascii="Times New Roman" w:hAnsi="Times New Roman" w:cs="Times New Roman"/>
      <w:sz w:val="24"/>
      <w:szCs w:val="24"/>
    </w:rPr>
  </w:style>
  <w:style w:type="paragraph" w:customStyle="1" w:styleId="broodtekst">
    <w:name w:val="broodtekst"/>
    <w:basedOn w:val="Normal"/>
    <w:rsid w:val="00D64B6D"/>
    <w:pPr>
      <w:tabs>
        <w:tab w:val="left" w:pos="227"/>
        <w:tab w:val="left" w:pos="454"/>
        <w:tab w:val="left" w:pos="680"/>
      </w:tabs>
      <w:autoSpaceDE w:val="0"/>
      <w:autoSpaceDN w:val="0"/>
      <w:adjustRightInd w:val="0"/>
      <w:spacing w:line="240" w:lineRule="atLeast"/>
    </w:pPr>
    <w:rPr>
      <w:rFonts w:ascii="Verdana" w:hAnsi="Verdana" w:cs="Times New Roman"/>
      <w:szCs w:val="18"/>
    </w:rPr>
  </w:style>
  <w:style w:type="paragraph" w:customStyle="1" w:styleId="Paragraaf">
    <w:name w:val="Paragraaf"/>
    <w:basedOn w:val="broodtekst"/>
    <w:next w:val="broodtekst"/>
    <w:rsid w:val="00D3789F"/>
    <w:pPr>
      <w:tabs>
        <w:tab w:val="num" w:pos="-17"/>
      </w:tabs>
      <w:spacing w:before="240"/>
      <w:ind w:left="-774" w:hanging="683"/>
    </w:pPr>
    <w:rPr>
      <w:b/>
    </w:rPr>
  </w:style>
  <w:style w:type="paragraph" w:customStyle="1" w:styleId="OngenummerdeKop">
    <w:name w:val="OngenummerdeKop"/>
    <w:basedOn w:val="broodtekst"/>
    <w:next w:val="broodtekst"/>
    <w:rsid w:val="00D3789F"/>
    <w:pPr>
      <w:pageBreakBefore/>
      <w:tabs>
        <w:tab w:val="num" w:pos="0"/>
      </w:tabs>
      <w:spacing w:after="660" w:line="300" w:lineRule="atLeast"/>
      <w:ind w:hanging="1134"/>
    </w:pPr>
    <w:rPr>
      <w:sz w:val="24"/>
    </w:rPr>
  </w:style>
  <w:style w:type="paragraph" w:styleId="NormalWeb">
    <w:name w:val="Normal (Web)"/>
    <w:basedOn w:val="Normal"/>
    <w:uiPriority w:val="99"/>
    <w:unhideWhenUsed/>
    <w:rsid w:val="00F776D2"/>
    <w:pPr>
      <w:spacing w:before="100" w:beforeAutospacing="1" w:after="100" w:afterAutospacing="1"/>
    </w:pPr>
    <w:rPr>
      <w:rFonts w:ascii="Times New Roman" w:hAnsi="Times New Roman" w:cs="Times New Roman"/>
      <w:sz w:val="24"/>
      <w:szCs w:val="24"/>
    </w:rPr>
  </w:style>
  <w:style w:type="numbering" w:customStyle="1" w:styleId="Huidigelijst1">
    <w:name w:val="Huidige lijst1"/>
    <w:uiPriority w:val="99"/>
    <w:rsid w:val="00F776D2"/>
    <w:pPr>
      <w:numPr>
        <w:numId w:val="1"/>
      </w:numPr>
    </w:pPr>
  </w:style>
  <w:style w:type="numbering" w:customStyle="1" w:styleId="Huidigelijst2">
    <w:name w:val="Huidige lijst2"/>
    <w:uiPriority w:val="99"/>
    <w:rsid w:val="002B75DD"/>
    <w:pPr>
      <w:numPr>
        <w:numId w:val="2"/>
      </w:numPr>
    </w:pPr>
  </w:style>
  <w:style w:type="numbering" w:customStyle="1" w:styleId="Huidigelijst3">
    <w:name w:val="Huidige lijst3"/>
    <w:uiPriority w:val="99"/>
    <w:rsid w:val="002B75DD"/>
    <w:pPr>
      <w:numPr>
        <w:numId w:val="3"/>
      </w:numPr>
    </w:pPr>
  </w:style>
  <w:style w:type="character" w:customStyle="1" w:styleId="FooterChar">
    <w:name w:val="Footer Char"/>
    <w:basedOn w:val="DefaultParagraphFont"/>
    <w:link w:val="Footer"/>
    <w:uiPriority w:val="99"/>
    <w:rsid w:val="00D67EE2"/>
    <w:rPr>
      <w:rFonts w:ascii="Arial" w:hAnsi="Arial" w:cs="Arial"/>
      <w:sz w:val="18"/>
    </w:rPr>
  </w:style>
  <w:style w:type="character" w:customStyle="1" w:styleId="normaltextrun">
    <w:name w:val="normaltextrun"/>
    <w:basedOn w:val="DefaultParagraphFont"/>
    <w:rsid w:val="000651E8"/>
  </w:style>
  <w:style w:type="character" w:customStyle="1" w:styleId="eop">
    <w:name w:val="eop"/>
    <w:basedOn w:val="DefaultParagraphFont"/>
    <w:rsid w:val="000651E8"/>
  </w:style>
  <w:style w:type="numbering" w:customStyle="1" w:styleId="Huidigelijst4">
    <w:name w:val="Huidige lijst4"/>
    <w:uiPriority w:val="99"/>
    <w:rsid w:val="00BB6A19"/>
    <w:pPr>
      <w:numPr>
        <w:numId w:val="4"/>
      </w:numPr>
    </w:pPr>
  </w:style>
  <w:style w:type="numbering" w:customStyle="1" w:styleId="Huidigelijst5">
    <w:name w:val="Huidige lijst5"/>
    <w:uiPriority w:val="99"/>
    <w:rsid w:val="00BB6A19"/>
    <w:pPr>
      <w:numPr>
        <w:numId w:val="5"/>
      </w:numPr>
    </w:pPr>
  </w:style>
  <w:style w:type="numbering" w:customStyle="1" w:styleId="Huidigelijst6">
    <w:name w:val="Huidige lijst6"/>
    <w:uiPriority w:val="99"/>
    <w:rsid w:val="00BB6A19"/>
    <w:pPr>
      <w:numPr>
        <w:numId w:val="6"/>
      </w:numPr>
    </w:pPr>
  </w:style>
  <w:style w:type="character" w:customStyle="1" w:styleId="apple-converted-space">
    <w:name w:val="apple-converted-space"/>
    <w:basedOn w:val="DefaultParagraphFont"/>
    <w:rsid w:val="00925CF4"/>
  </w:style>
  <w:style w:type="character" w:customStyle="1" w:styleId="Heading3Char">
    <w:name w:val="Heading 3 Char"/>
    <w:basedOn w:val="DefaultParagraphFont"/>
    <w:link w:val="Heading3"/>
    <w:uiPriority w:val="9"/>
    <w:rsid w:val="00347E62"/>
    <w:rPr>
      <w:rFonts w:asciiTheme="majorHAnsi" w:eastAsiaTheme="majorEastAsia" w:hAnsiTheme="majorHAnsi" w:cstheme="majorBidi"/>
      <w:color w:val="1F3763" w:themeColor="accent1" w:themeShade="7F"/>
      <w:sz w:val="24"/>
      <w:szCs w:val="24"/>
    </w:rPr>
  </w:style>
  <w:style w:type="character" w:customStyle="1" w:styleId="Heading4Char">
    <w:name w:val="Heading 4 Char"/>
    <w:aliases w:val="Level 2 - a Char,Major Char"/>
    <w:basedOn w:val="DefaultParagraphFont"/>
    <w:link w:val="Heading4"/>
    <w:semiHidden/>
    <w:rsid w:val="00AF5FF5"/>
    <w:rPr>
      <w:rFonts w:asciiTheme="majorHAnsi" w:eastAsiaTheme="majorEastAsia" w:hAnsiTheme="majorHAnsi" w:cstheme="majorBidi"/>
      <w:i/>
      <w:iCs/>
      <w:color w:val="2F5496" w:themeColor="accent1" w:themeShade="BF"/>
      <w:sz w:val="18"/>
    </w:rPr>
  </w:style>
  <w:style w:type="paragraph" w:customStyle="1" w:styleId="FirstParagraph">
    <w:name w:val="First Paragraph"/>
    <w:basedOn w:val="BodyText"/>
    <w:next w:val="BodyText"/>
    <w:qFormat/>
    <w:rsid w:val="00AF5FF5"/>
    <w:pPr>
      <w:spacing w:before="180" w:after="180"/>
      <w:jc w:val="left"/>
    </w:pPr>
    <w:rPr>
      <w:rFonts w:asciiTheme="minorHAnsi" w:eastAsiaTheme="minorHAnsi" w:hAnsiTheme="minorHAnsi" w:cstheme="minorBidi"/>
      <w:sz w:val="24"/>
      <w:szCs w:val="24"/>
      <w:lang w:val="en-US" w:eastAsia="en-US"/>
    </w:rPr>
  </w:style>
  <w:style w:type="paragraph" w:customStyle="1" w:styleId="Compact">
    <w:name w:val="Compact"/>
    <w:basedOn w:val="BodyText"/>
    <w:qFormat/>
    <w:rsid w:val="00AF5FF5"/>
    <w:pPr>
      <w:spacing w:before="36" w:after="36"/>
      <w:jc w:val="left"/>
    </w:pPr>
    <w:rPr>
      <w:rFonts w:asciiTheme="minorHAnsi" w:eastAsiaTheme="minorHAnsi" w:hAnsiTheme="minorHAnsi" w:cstheme="minorBidi"/>
      <w:sz w:val="24"/>
      <w:szCs w:val="24"/>
      <w:lang w:val="en-US" w:eastAsia="en-US"/>
    </w:rPr>
  </w:style>
  <w:style w:type="table" w:customStyle="1" w:styleId="Table">
    <w:name w:val="Table"/>
    <w:semiHidden/>
    <w:unhideWhenUsed/>
    <w:qFormat/>
    <w:rsid w:val="00AF5FF5"/>
    <w:pPr>
      <w:spacing w:after="200"/>
    </w:pPr>
    <w:rPr>
      <w:rFonts w:asciiTheme="minorHAnsi" w:eastAsiaTheme="minorHAnsi" w:hAnsiTheme="minorHAnsi" w:cstheme="minorBidi"/>
      <w:sz w:val="24"/>
      <w:szCs w:val="24"/>
      <w:lang w:val="en-US" w:eastAsia="en-US"/>
    </w:rPr>
    <w:tblPr>
      <w:tblInd w:w="0" w:type="dxa"/>
      <w:tblCellMar>
        <w:top w:w="0" w:type="dxa"/>
        <w:left w:w="108" w:type="dxa"/>
        <w:bottom w:w="0" w:type="dxa"/>
        <w:right w:w="108" w:type="dxa"/>
      </w:tblCellMar>
    </w:tblPr>
    <w:tblStylePr w:type="firstRow">
      <w:tblPr>
        <w:jc w:val="left"/>
      </w:tblPr>
      <w:trPr>
        <w:jc w:val="left"/>
      </w:trPr>
      <w:tcPr>
        <w:tcBorders>
          <w:bottom w:val="single" w:sz="0" w:space="0" w:color="auto"/>
        </w:tcBorders>
        <w:vAlign w:val="bottom"/>
      </w:tcPr>
    </w:tblStylePr>
  </w:style>
  <w:style w:type="character" w:customStyle="1" w:styleId="ListParagraphChar">
    <w:name w:val="List Paragraph Char"/>
    <w:aliases w:val="AA-List Paragraph Char,Opsomblokjes en substreepjes Char,Opsomming Char"/>
    <w:basedOn w:val="DefaultParagraphFont"/>
    <w:link w:val="ListParagraph"/>
    <w:uiPriority w:val="34"/>
    <w:locked/>
    <w:rsid w:val="00A45796"/>
    <w:rPr>
      <w:rFonts w:ascii="Arial" w:hAnsi="Arial" w:cs="Arial"/>
      <w:sz w:val="18"/>
    </w:rPr>
  </w:style>
  <w:style w:type="paragraph" w:styleId="TOC1">
    <w:name w:val="toc 1"/>
    <w:basedOn w:val="Normal"/>
    <w:next w:val="Normal"/>
    <w:autoRedefine/>
    <w:rsid w:val="00B72020"/>
    <w:pPr>
      <w:spacing w:after="100"/>
    </w:pPr>
  </w:style>
  <w:style w:type="paragraph" w:styleId="TOC3">
    <w:name w:val="toc 3"/>
    <w:basedOn w:val="Normal"/>
    <w:next w:val="Normal"/>
    <w:autoRedefine/>
    <w:rsid w:val="00B72020"/>
    <w:pPr>
      <w:spacing w:after="100"/>
      <w:ind w:left="360"/>
    </w:pPr>
  </w:style>
  <w:style w:type="character" w:customStyle="1" w:styleId="HeaderChar">
    <w:name w:val="Header Char"/>
    <w:basedOn w:val="DefaultParagraphFont"/>
    <w:link w:val="Header"/>
    <w:uiPriority w:val="99"/>
    <w:rsid w:val="00B72020"/>
    <w:rPr>
      <w:rFonts w:ascii="Arial" w:hAnsi="Arial" w:cs="Arial"/>
      <w:sz w:val="18"/>
    </w:rPr>
  </w:style>
  <w:style w:type="paragraph" w:customStyle="1" w:styleId="Inhoudkop">
    <w:name w:val="Inhoudkop"/>
    <w:basedOn w:val="Heading1"/>
    <w:next w:val="Normal"/>
    <w:qFormat/>
    <w:rsid w:val="00B72020"/>
    <w:pPr>
      <w:pageBreakBefore/>
      <w:tabs>
        <w:tab w:val="left" w:pos="454"/>
      </w:tabs>
      <w:spacing w:before="0" w:after="1120" w:line="560" w:lineRule="exact"/>
    </w:pPr>
    <w:rPr>
      <w:rFonts w:ascii="Corbel" w:eastAsia="Calibri" w:hAnsi="Corbel" w:cs="Times New Roman"/>
      <w:b/>
      <w:bCs/>
      <w:color w:val="auto"/>
      <w:sz w:val="42"/>
      <w:szCs w:val="28"/>
      <w:lang w:eastAsia="en-US"/>
    </w:rPr>
  </w:style>
  <w:style w:type="table" w:customStyle="1" w:styleId="Tabelraster3">
    <w:name w:val="Tabelraster3"/>
    <w:basedOn w:val="TableNormal"/>
    <w:next w:val="TableGrid"/>
    <w:rsid w:val="00B72020"/>
    <w:rPr>
      <w:rFonts w:ascii="Corbel" w:hAnsi="Corbel"/>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basedOn w:val="Normal"/>
    <w:rsid w:val="00B72020"/>
    <w:pPr>
      <w:autoSpaceDE w:val="0"/>
      <w:autoSpaceDN w:val="0"/>
    </w:pPr>
    <w:rPr>
      <w:rFonts w:ascii="Corbel" w:eastAsiaTheme="minorHAnsi" w:hAnsi="Corbel" w:cs="Times New Roman"/>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286490">
      <w:bodyDiv w:val="1"/>
      <w:marLeft w:val="0"/>
      <w:marRight w:val="0"/>
      <w:marTop w:val="0"/>
      <w:marBottom w:val="0"/>
      <w:divBdr>
        <w:top w:val="none" w:sz="0" w:space="0" w:color="auto"/>
        <w:left w:val="none" w:sz="0" w:space="0" w:color="auto"/>
        <w:bottom w:val="none" w:sz="0" w:space="0" w:color="auto"/>
        <w:right w:val="none" w:sz="0" w:space="0" w:color="auto"/>
      </w:divBdr>
      <w:divsChild>
        <w:div w:id="312300933">
          <w:marLeft w:val="0"/>
          <w:marRight w:val="0"/>
          <w:marTop w:val="0"/>
          <w:marBottom w:val="0"/>
          <w:divBdr>
            <w:top w:val="none" w:sz="0" w:space="0" w:color="auto"/>
            <w:left w:val="none" w:sz="0" w:space="0" w:color="auto"/>
            <w:bottom w:val="none" w:sz="0" w:space="0" w:color="auto"/>
            <w:right w:val="none" w:sz="0" w:space="0" w:color="auto"/>
          </w:divBdr>
          <w:divsChild>
            <w:div w:id="1710569510">
              <w:marLeft w:val="0"/>
              <w:marRight w:val="0"/>
              <w:marTop w:val="0"/>
              <w:marBottom w:val="0"/>
              <w:divBdr>
                <w:top w:val="none" w:sz="0" w:space="0" w:color="auto"/>
                <w:left w:val="none" w:sz="0" w:space="0" w:color="auto"/>
                <w:bottom w:val="none" w:sz="0" w:space="0" w:color="auto"/>
                <w:right w:val="none" w:sz="0" w:space="0" w:color="auto"/>
              </w:divBdr>
              <w:divsChild>
                <w:div w:id="148136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244207">
      <w:bodyDiv w:val="1"/>
      <w:marLeft w:val="0"/>
      <w:marRight w:val="0"/>
      <w:marTop w:val="0"/>
      <w:marBottom w:val="0"/>
      <w:divBdr>
        <w:top w:val="none" w:sz="0" w:space="0" w:color="auto"/>
        <w:left w:val="none" w:sz="0" w:space="0" w:color="auto"/>
        <w:bottom w:val="none" w:sz="0" w:space="0" w:color="auto"/>
        <w:right w:val="none" w:sz="0" w:space="0" w:color="auto"/>
      </w:divBdr>
    </w:div>
    <w:div w:id="166872781">
      <w:bodyDiv w:val="1"/>
      <w:marLeft w:val="0"/>
      <w:marRight w:val="0"/>
      <w:marTop w:val="0"/>
      <w:marBottom w:val="0"/>
      <w:divBdr>
        <w:top w:val="none" w:sz="0" w:space="0" w:color="auto"/>
        <w:left w:val="none" w:sz="0" w:space="0" w:color="auto"/>
        <w:bottom w:val="none" w:sz="0" w:space="0" w:color="auto"/>
        <w:right w:val="none" w:sz="0" w:space="0" w:color="auto"/>
      </w:divBdr>
      <w:divsChild>
        <w:div w:id="365520910">
          <w:marLeft w:val="0"/>
          <w:marRight w:val="0"/>
          <w:marTop w:val="0"/>
          <w:marBottom w:val="0"/>
          <w:divBdr>
            <w:top w:val="none" w:sz="0" w:space="0" w:color="auto"/>
            <w:left w:val="none" w:sz="0" w:space="0" w:color="auto"/>
            <w:bottom w:val="none" w:sz="0" w:space="0" w:color="auto"/>
            <w:right w:val="none" w:sz="0" w:space="0" w:color="auto"/>
          </w:divBdr>
          <w:divsChild>
            <w:div w:id="1077826980">
              <w:marLeft w:val="0"/>
              <w:marRight w:val="0"/>
              <w:marTop w:val="0"/>
              <w:marBottom w:val="0"/>
              <w:divBdr>
                <w:top w:val="none" w:sz="0" w:space="0" w:color="auto"/>
                <w:left w:val="none" w:sz="0" w:space="0" w:color="auto"/>
                <w:bottom w:val="none" w:sz="0" w:space="0" w:color="auto"/>
                <w:right w:val="none" w:sz="0" w:space="0" w:color="auto"/>
              </w:divBdr>
              <w:divsChild>
                <w:div w:id="1220825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018550">
      <w:bodyDiv w:val="1"/>
      <w:marLeft w:val="0"/>
      <w:marRight w:val="0"/>
      <w:marTop w:val="0"/>
      <w:marBottom w:val="0"/>
      <w:divBdr>
        <w:top w:val="none" w:sz="0" w:space="0" w:color="auto"/>
        <w:left w:val="none" w:sz="0" w:space="0" w:color="auto"/>
        <w:bottom w:val="none" w:sz="0" w:space="0" w:color="auto"/>
        <w:right w:val="none" w:sz="0" w:space="0" w:color="auto"/>
      </w:divBdr>
    </w:div>
    <w:div w:id="314073584">
      <w:bodyDiv w:val="1"/>
      <w:marLeft w:val="0"/>
      <w:marRight w:val="0"/>
      <w:marTop w:val="0"/>
      <w:marBottom w:val="0"/>
      <w:divBdr>
        <w:top w:val="none" w:sz="0" w:space="0" w:color="auto"/>
        <w:left w:val="none" w:sz="0" w:space="0" w:color="auto"/>
        <w:bottom w:val="none" w:sz="0" w:space="0" w:color="auto"/>
        <w:right w:val="none" w:sz="0" w:space="0" w:color="auto"/>
      </w:divBdr>
    </w:div>
    <w:div w:id="321084667">
      <w:bodyDiv w:val="1"/>
      <w:marLeft w:val="0"/>
      <w:marRight w:val="0"/>
      <w:marTop w:val="0"/>
      <w:marBottom w:val="0"/>
      <w:divBdr>
        <w:top w:val="none" w:sz="0" w:space="0" w:color="auto"/>
        <w:left w:val="none" w:sz="0" w:space="0" w:color="auto"/>
        <w:bottom w:val="none" w:sz="0" w:space="0" w:color="auto"/>
        <w:right w:val="none" w:sz="0" w:space="0" w:color="auto"/>
      </w:divBdr>
      <w:divsChild>
        <w:div w:id="25523058">
          <w:marLeft w:val="0"/>
          <w:marRight w:val="0"/>
          <w:marTop w:val="0"/>
          <w:marBottom w:val="0"/>
          <w:divBdr>
            <w:top w:val="none" w:sz="0" w:space="0" w:color="auto"/>
            <w:left w:val="none" w:sz="0" w:space="0" w:color="auto"/>
            <w:bottom w:val="none" w:sz="0" w:space="0" w:color="auto"/>
            <w:right w:val="none" w:sz="0" w:space="0" w:color="auto"/>
          </w:divBdr>
          <w:divsChild>
            <w:div w:id="59179992">
              <w:marLeft w:val="0"/>
              <w:marRight w:val="0"/>
              <w:marTop w:val="0"/>
              <w:marBottom w:val="0"/>
              <w:divBdr>
                <w:top w:val="none" w:sz="0" w:space="0" w:color="auto"/>
                <w:left w:val="none" w:sz="0" w:space="0" w:color="auto"/>
                <w:bottom w:val="none" w:sz="0" w:space="0" w:color="auto"/>
                <w:right w:val="none" w:sz="0" w:space="0" w:color="auto"/>
              </w:divBdr>
              <w:divsChild>
                <w:div w:id="82580334">
                  <w:marLeft w:val="0"/>
                  <w:marRight w:val="0"/>
                  <w:marTop w:val="0"/>
                  <w:marBottom w:val="0"/>
                  <w:divBdr>
                    <w:top w:val="none" w:sz="0" w:space="0" w:color="auto"/>
                    <w:left w:val="none" w:sz="0" w:space="0" w:color="auto"/>
                    <w:bottom w:val="none" w:sz="0" w:space="0" w:color="auto"/>
                    <w:right w:val="none" w:sz="0" w:space="0" w:color="auto"/>
                  </w:divBdr>
                  <w:divsChild>
                    <w:div w:id="894971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4118473">
      <w:bodyDiv w:val="1"/>
      <w:marLeft w:val="0"/>
      <w:marRight w:val="0"/>
      <w:marTop w:val="0"/>
      <w:marBottom w:val="0"/>
      <w:divBdr>
        <w:top w:val="none" w:sz="0" w:space="0" w:color="auto"/>
        <w:left w:val="none" w:sz="0" w:space="0" w:color="auto"/>
        <w:bottom w:val="none" w:sz="0" w:space="0" w:color="auto"/>
        <w:right w:val="none" w:sz="0" w:space="0" w:color="auto"/>
      </w:divBdr>
      <w:divsChild>
        <w:div w:id="1632977882">
          <w:marLeft w:val="0"/>
          <w:marRight w:val="0"/>
          <w:marTop w:val="0"/>
          <w:marBottom w:val="0"/>
          <w:divBdr>
            <w:top w:val="none" w:sz="0" w:space="0" w:color="auto"/>
            <w:left w:val="none" w:sz="0" w:space="0" w:color="auto"/>
            <w:bottom w:val="none" w:sz="0" w:space="0" w:color="auto"/>
            <w:right w:val="none" w:sz="0" w:space="0" w:color="auto"/>
          </w:divBdr>
          <w:divsChild>
            <w:div w:id="1022323568">
              <w:marLeft w:val="0"/>
              <w:marRight w:val="0"/>
              <w:marTop w:val="0"/>
              <w:marBottom w:val="0"/>
              <w:divBdr>
                <w:top w:val="none" w:sz="0" w:space="0" w:color="auto"/>
                <w:left w:val="none" w:sz="0" w:space="0" w:color="auto"/>
                <w:bottom w:val="none" w:sz="0" w:space="0" w:color="auto"/>
                <w:right w:val="none" w:sz="0" w:space="0" w:color="auto"/>
              </w:divBdr>
              <w:divsChild>
                <w:div w:id="1847939116">
                  <w:marLeft w:val="0"/>
                  <w:marRight w:val="0"/>
                  <w:marTop w:val="0"/>
                  <w:marBottom w:val="0"/>
                  <w:divBdr>
                    <w:top w:val="none" w:sz="0" w:space="0" w:color="auto"/>
                    <w:left w:val="none" w:sz="0" w:space="0" w:color="auto"/>
                    <w:bottom w:val="none" w:sz="0" w:space="0" w:color="auto"/>
                    <w:right w:val="none" w:sz="0" w:space="0" w:color="auto"/>
                  </w:divBdr>
                  <w:divsChild>
                    <w:div w:id="83304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7165794">
      <w:bodyDiv w:val="1"/>
      <w:marLeft w:val="0"/>
      <w:marRight w:val="0"/>
      <w:marTop w:val="0"/>
      <w:marBottom w:val="0"/>
      <w:divBdr>
        <w:top w:val="none" w:sz="0" w:space="0" w:color="auto"/>
        <w:left w:val="none" w:sz="0" w:space="0" w:color="auto"/>
        <w:bottom w:val="none" w:sz="0" w:space="0" w:color="auto"/>
        <w:right w:val="none" w:sz="0" w:space="0" w:color="auto"/>
      </w:divBdr>
      <w:divsChild>
        <w:div w:id="1285968669">
          <w:marLeft w:val="0"/>
          <w:marRight w:val="0"/>
          <w:marTop w:val="0"/>
          <w:marBottom w:val="0"/>
          <w:divBdr>
            <w:top w:val="none" w:sz="0" w:space="0" w:color="auto"/>
            <w:left w:val="none" w:sz="0" w:space="0" w:color="auto"/>
            <w:bottom w:val="none" w:sz="0" w:space="0" w:color="auto"/>
            <w:right w:val="none" w:sz="0" w:space="0" w:color="auto"/>
          </w:divBdr>
          <w:divsChild>
            <w:div w:id="145320480">
              <w:marLeft w:val="0"/>
              <w:marRight w:val="0"/>
              <w:marTop w:val="0"/>
              <w:marBottom w:val="0"/>
              <w:divBdr>
                <w:top w:val="none" w:sz="0" w:space="0" w:color="auto"/>
                <w:left w:val="none" w:sz="0" w:space="0" w:color="auto"/>
                <w:bottom w:val="none" w:sz="0" w:space="0" w:color="auto"/>
                <w:right w:val="none" w:sz="0" w:space="0" w:color="auto"/>
              </w:divBdr>
              <w:divsChild>
                <w:div w:id="1998457613">
                  <w:marLeft w:val="0"/>
                  <w:marRight w:val="0"/>
                  <w:marTop w:val="0"/>
                  <w:marBottom w:val="0"/>
                  <w:divBdr>
                    <w:top w:val="none" w:sz="0" w:space="0" w:color="auto"/>
                    <w:left w:val="none" w:sz="0" w:space="0" w:color="auto"/>
                    <w:bottom w:val="none" w:sz="0" w:space="0" w:color="auto"/>
                    <w:right w:val="none" w:sz="0" w:space="0" w:color="auto"/>
                  </w:divBdr>
                </w:div>
              </w:divsChild>
            </w:div>
            <w:div w:id="146825095">
              <w:marLeft w:val="0"/>
              <w:marRight w:val="0"/>
              <w:marTop w:val="0"/>
              <w:marBottom w:val="0"/>
              <w:divBdr>
                <w:top w:val="none" w:sz="0" w:space="0" w:color="auto"/>
                <w:left w:val="none" w:sz="0" w:space="0" w:color="auto"/>
                <w:bottom w:val="none" w:sz="0" w:space="0" w:color="auto"/>
                <w:right w:val="none" w:sz="0" w:space="0" w:color="auto"/>
              </w:divBdr>
              <w:divsChild>
                <w:div w:id="750736266">
                  <w:marLeft w:val="0"/>
                  <w:marRight w:val="0"/>
                  <w:marTop w:val="0"/>
                  <w:marBottom w:val="0"/>
                  <w:divBdr>
                    <w:top w:val="none" w:sz="0" w:space="0" w:color="auto"/>
                    <w:left w:val="none" w:sz="0" w:space="0" w:color="auto"/>
                    <w:bottom w:val="none" w:sz="0" w:space="0" w:color="auto"/>
                    <w:right w:val="none" w:sz="0" w:space="0" w:color="auto"/>
                  </w:divBdr>
                </w:div>
              </w:divsChild>
            </w:div>
            <w:div w:id="1217426868">
              <w:marLeft w:val="0"/>
              <w:marRight w:val="0"/>
              <w:marTop w:val="0"/>
              <w:marBottom w:val="0"/>
              <w:divBdr>
                <w:top w:val="none" w:sz="0" w:space="0" w:color="auto"/>
                <w:left w:val="none" w:sz="0" w:space="0" w:color="auto"/>
                <w:bottom w:val="none" w:sz="0" w:space="0" w:color="auto"/>
                <w:right w:val="none" w:sz="0" w:space="0" w:color="auto"/>
              </w:divBdr>
              <w:divsChild>
                <w:div w:id="956375614">
                  <w:marLeft w:val="0"/>
                  <w:marRight w:val="0"/>
                  <w:marTop w:val="0"/>
                  <w:marBottom w:val="0"/>
                  <w:divBdr>
                    <w:top w:val="none" w:sz="0" w:space="0" w:color="auto"/>
                    <w:left w:val="none" w:sz="0" w:space="0" w:color="auto"/>
                    <w:bottom w:val="none" w:sz="0" w:space="0" w:color="auto"/>
                    <w:right w:val="none" w:sz="0" w:space="0" w:color="auto"/>
                  </w:divBdr>
                </w:div>
                <w:div w:id="1550266191">
                  <w:marLeft w:val="0"/>
                  <w:marRight w:val="0"/>
                  <w:marTop w:val="0"/>
                  <w:marBottom w:val="0"/>
                  <w:divBdr>
                    <w:top w:val="none" w:sz="0" w:space="0" w:color="auto"/>
                    <w:left w:val="none" w:sz="0" w:space="0" w:color="auto"/>
                    <w:bottom w:val="none" w:sz="0" w:space="0" w:color="auto"/>
                    <w:right w:val="none" w:sz="0" w:space="0" w:color="auto"/>
                  </w:divBdr>
                </w:div>
              </w:divsChild>
            </w:div>
            <w:div w:id="1461804685">
              <w:marLeft w:val="0"/>
              <w:marRight w:val="0"/>
              <w:marTop w:val="0"/>
              <w:marBottom w:val="0"/>
              <w:divBdr>
                <w:top w:val="none" w:sz="0" w:space="0" w:color="auto"/>
                <w:left w:val="none" w:sz="0" w:space="0" w:color="auto"/>
                <w:bottom w:val="none" w:sz="0" w:space="0" w:color="auto"/>
                <w:right w:val="none" w:sz="0" w:space="0" w:color="auto"/>
              </w:divBdr>
              <w:divsChild>
                <w:div w:id="1611082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7999408">
          <w:marLeft w:val="0"/>
          <w:marRight w:val="0"/>
          <w:marTop w:val="0"/>
          <w:marBottom w:val="0"/>
          <w:divBdr>
            <w:top w:val="none" w:sz="0" w:space="0" w:color="auto"/>
            <w:left w:val="none" w:sz="0" w:space="0" w:color="auto"/>
            <w:bottom w:val="none" w:sz="0" w:space="0" w:color="auto"/>
            <w:right w:val="none" w:sz="0" w:space="0" w:color="auto"/>
          </w:divBdr>
          <w:divsChild>
            <w:div w:id="1107698587">
              <w:marLeft w:val="0"/>
              <w:marRight w:val="0"/>
              <w:marTop w:val="0"/>
              <w:marBottom w:val="0"/>
              <w:divBdr>
                <w:top w:val="none" w:sz="0" w:space="0" w:color="auto"/>
                <w:left w:val="none" w:sz="0" w:space="0" w:color="auto"/>
                <w:bottom w:val="none" w:sz="0" w:space="0" w:color="auto"/>
                <w:right w:val="none" w:sz="0" w:space="0" w:color="auto"/>
              </w:divBdr>
              <w:divsChild>
                <w:div w:id="649140127">
                  <w:marLeft w:val="0"/>
                  <w:marRight w:val="0"/>
                  <w:marTop w:val="0"/>
                  <w:marBottom w:val="0"/>
                  <w:divBdr>
                    <w:top w:val="none" w:sz="0" w:space="0" w:color="auto"/>
                    <w:left w:val="none" w:sz="0" w:space="0" w:color="auto"/>
                    <w:bottom w:val="none" w:sz="0" w:space="0" w:color="auto"/>
                    <w:right w:val="none" w:sz="0" w:space="0" w:color="auto"/>
                  </w:divBdr>
                </w:div>
              </w:divsChild>
            </w:div>
            <w:div w:id="1512374375">
              <w:marLeft w:val="0"/>
              <w:marRight w:val="0"/>
              <w:marTop w:val="0"/>
              <w:marBottom w:val="0"/>
              <w:divBdr>
                <w:top w:val="none" w:sz="0" w:space="0" w:color="auto"/>
                <w:left w:val="none" w:sz="0" w:space="0" w:color="auto"/>
                <w:bottom w:val="none" w:sz="0" w:space="0" w:color="auto"/>
                <w:right w:val="none" w:sz="0" w:space="0" w:color="auto"/>
              </w:divBdr>
              <w:divsChild>
                <w:div w:id="162941786">
                  <w:marLeft w:val="0"/>
                  <w:marRight w:val="0"/>
                  <w:marTop w:val="0"/>
                  <w:marBottom w:val="0"/>
                  <w:divBdr>
                    <w:top w:val="none" w:sz="0" w:space="0" w:color="auto"/>
                    <w:left w:val="none" w:sz="0" w:space="0" w:color="auto"/>
                    <w:bottom w:val="none" w:sz="0" w:space="0" w:color="auto"/>
                    <w:right w:val="none" w:sz="0" w:space="0" w:color="auto"/>
                  </w:divBdr>
                </w:div>
                <w:div w:id="1722242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6192971">
      <w:bodyDiv w:val="1"/>
      <w:marLeft w:val="0"/>
      <w:marRight w:val="0"/>
      <w:marTop w:val="0"/>
      <w:marBottom w:val="0"/>
      <w:divBdr>
        <w:top w:val="none" w:sz="0" w:space="0" w:color="auto"/>
        <w:left w:val="none" w:sz="0" w:space="0" w:color="auto"/>
        <w:bottom w:val="none" w:sz="0" w:space="0" w:color="auto"/>
        <w:right w:val="none" w:sz="0" w:space="0" w:color="auto"/>
      </w:divBdr>
      <w:divsChild>
        <w:div w:id="159543995">
          <w:marLeft w:val="0"/>
          <w:marRight w:val="0"/>
          <w:marTop w:val="0"/>
          <w:marBottom w:val="0"/>
          <w:divBdr>
            <w:top w:val="none" w:sz="0" w:space="0" w:color="auto"/>
            <w:left w:val="none" w:sz="0" w:space="0" w:color="auto"/>
            <w:bottom w:val="none" w:sz="0" w:space="0" w:color="auto"/>
            <w:right w:val="none" w:sz="0" w:space="0" w:color="auto"/>
          </w:divBdr>
          <w:divsChild>
            <w:div w:id="286278811">
              <w:marLeft w:val="0"/>
              <w:marRight w:val="0"/>
              <w:marTop w:val="0"/>
              <w:marBottom w:val="0"/>
              <w:divBdr>
                <w:top w:val="none" w:sz="0" w:space="0" w:color="auto"/>
                <w:left w:val="none" w:sz="0" w:space="0" w:color="auto"/>
                <w:bottom w:val="none" w:sz="0" w:space="0" w:color="auto"/>
                <w:right w:val="none" w:sz="0" w:space="0" w:color="auto"/>
              </w:divBdr>
              <w:divsChild>
                <w:div w:id="45112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9833720">
      <w:bodyDiv w:val="1"/>
      <w:marLeft w:val="0"/>
      <w:marRight w:val="0"/>
      <w:marTop w:val="0"/>
      <w:marBottom w:val="0"/>
      <w:divBdr>
        <w:top w:val="none" w:sz="0" w:space="0" w:color="auto"/>
        <w:left w:val="none" w:sz="0" w:space="0" w:color="auto"/>
        <w:bottom w:val="none" w:sz="0" w:space="0" w:color="auto"/>
        <w:right w:val="none" w:sz="0" w:space="0" w:color="auto"/>
      </w:divBdr>
      <w:divsChild>
        <w:div w:id="1044865051">
          <w:marLeft w:val="0"/>
          <w:marRight w:val="0"/>
          <w:marTop w:val="0"/>
          <w:marBottom w:val="0"/>
          <w:divBdr>
            <w:top w:val="none" w:sz="0" w:space="0" w:color="auto"/>
            <w:left w:val="none" w:sz="0" w:space="0" w:color="auto"/>
            <w:bottom w:val="none" w:sz="0" w:space="0" w:color="auto"/>
            <w:right w:val="none" w:sz="0" w:space="0" w:color="auto"/>
          </w:divBdr>
          <w:divsChild>
            <w:div w:id="1601639921">
              <w:marLeft w:val="0"/>
              <w:marRight w:val="0"/>
              <w:marTop w:val="0"/>
              <w:marBottom w:val="0"/>
              <w:divBdr>
                <w:top w:val="none" w:sz="0" w:space="0" w:color="auto"/>
                <w:left w:val="none" w:sz="0" w:space="0" w:color="auto"/>
                <w:bottom w:val="none" w:sz="0" w:space="0" w:color="auto"/>
                <w:right w:val="none" w:sz="0" w:space="0" w:color="auto"/>
              </w:divBdr>
              <w:divsChild>
                <w:div w:id="1353532079">
                  <w:marLeft w:val="0"/>
                  <w:marRight w:val="0"/>
                  <w:marTop w:val="0"/>
                  <w:marBottom w:val="0"/>
                  <w:divBdr>
                    <w:top w:val="none" w:sz="0" w:space="0" w:color="auto"/>
                    <w:left w:val="none" w:sz="0" w:space="0" w:color="auto"/>
                    <w:bottom w:val="none" w:sz="0" w:space="0" w:color="auto"/>
                    <w:right w:val="none" w:sz="0" w:space="0" w:color="auto"/>
                  </w:divBdr>
                  <w:divsChild>
                    <w:div w:id="341782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5276355">
      <w:bodyDiv w:val="1"/>
      <w:marLeft w:val="0"/>
      <w:marRight w:val="0"/>
      <w:marTop w:val="0"/>
      <w:marBottom w:val="0"/>
      <w:divBdr>
        <w:top w:val="none" w:sz="0" w:space="0" w:color="auto"/>
        <w:left w:val="none" w:sz="0" w:space="0" w:color="auto"/>
        <w:bottom w:val="none" w:sz="0" w:space="0" w:color="auto"/>
        <w:right w:val="none" w:sz="0" w:space="0" w:color="auto"/>
      </w:divBdr>
      <w:divsChild>
        <w:div w:id="83961115">
          <w:marLeft w:val="0"/>
          <w:marRight w:val="0"/>
          <w:marTop w:val="0"/>
          <w:marBottom w:val="0"/>
          <w:divBdr>
            <w:top w:val="none" w:sz="0" w:space="0" w:color="auto"/>
            <w:left w:val="none" w:sz="0" w:space="0" w:color="auto"/>
            <w:bottom w:val="none" w:sz="0" w:space="0" w:color="auto"/>
            <w:right w:val="none" w:sz="0" w:space="0" w:color="auto"/>
          </w:divBdr>
          <w:divsChild>
            <w:div w:id="1906643299">
              <w:marLeft w:val="0"/>
              <w:marRight w:val="0"/>
              <w:marTop w:val="0"/>
              <w:marBottom w:val="0"/>
              <w:divBdr>
                <w:top w:val="none" w:sz="0" w:space="0" w:color="auto"/>
                <w:left w:val="none" w:sz="0" w:space="0" w:color="auto"/>
                <w:bottom w:val="none" w:sz="0" w:space="0" w:color="auto"/>
                <w:right w:val="none" w:sz="0" w:space="0" w:color="auto"/>
              </w:divBdr>
              <w:divsChild>
                <w:div w:id="1228876843">
                  <w:marLeft w:val="0"/>
                  <w:marRight w:val="0"/>
                  <w:marTop w:val="0"/>
                  <w:marBottom w:val="0"/>
                  <w:divBdr>
                    <w:top w:val="none" w:sz="0" w:space="0" w:color="auto"/>
                    <w:left w:val="none" w:sz="0" w:space="0" w:color="auto"/>
                    <w:bottom w:val="none" w:sz="0" w:space="0" w:color="auto"/>
                    <w:right w:val="none" w:sz="0" w:space="0" w:color="auto"/>
                  </w:divBdr>
                  <w:divsChild>
                    <w:div w:id="1058630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5754782">
      <w:bodyDiv w:val="1"/>
      <w:marLeft w:val="0"/>
      <w:marRight w:val="0"/>
      <w:marTop w:val="0"/>
      <w:marBottom w:val="0"/>
      <w:divBdr>
        <w:top w:val="none" w:sz="0" w:space="0" w:color="auto"/>
        <w:left w:val="none" w:sz="0" w:space="0" w:color="auto"/>
        <w:bottom w:val="none" w:sz="0" w:space="0" w:color="auto"/>
        <w:right w:val="none" w:sz="0" w:space="0" w:color="auto"/>
      </w:divBdr>
    </w:div>
    <w:div w:id="547298794">
      <w:bodyDiv w:val="1"/>
      <w:marLeft w:val="0"/>
      <w:marRight w:val="0"/>
      <w:marTop w:val="0"/>
      <w:marBottom w:val="0"/>
      <w:divBdr>
        <w:top w:val="none" w:sz="0" w:space="0" w:color="auto"/>
        <w:left w:val="none" w:sz="0" w:space="0" w:color="auto"/>
        <w:bottom w:val="none" w:sz="0" w:space="0" w:color="auto"/>
        <w:right w:val="none" w:sz="0" w:space="0" w:color="auto"/>
      </w:divBdr>
    </w:div>
    <w:div w:id="597369064">
      <w:bodyDiv w:val="1"/>
      <w:marLeft w:val="0"/>
      <w:marRight w:val="0"/>
      <w:marTop w:val="0"/>
      <w:marBottom w:val="0"/>
      <w:divBdr>
        <w:top w:val="none" w:sz="0" w:space="0" w:color="auto"/>
        <w:left w:val="none" w:sz="0" w:space="0" w:color="auto"/>
        <w:bottom w:val="none" w:sz="0" w:space="0" w:color="auto"/>
        <w:right w:val="none" w:sz="0" w:space="0" w:color="auto"/>
      </w:divBdr>
      <w:divsChild>
        <w:div w:id="111363234">
          <w:marLeft w:val="0"/>
          <w:marRight w:val="0"/>
          <w:marTop w:val="0"/>
          <w:marBottom w:val="0"/>
          <w:divBdr>
            <w:top w:val="none" w:sz="0" w:space="0" w:color="auto"/>
            <w:left w:val="none" w:sz="0" w:space="0" w:color="auto"/>
            <w:bottom w:val="none" w:sz="0" w:space="0" w:color="auto"/>
            <w:right w:val="none" w:sz="0" w:space="0" w:color="auto"/>
          </w:divBdr>
          <w:divsChild>
            <w:div w:id="1434935143">
              <w:marLeft w:val="0"/>
              <w:marRight w:val="0"/>
              <w:marTop w:val="0"/>
              <w:marBottom w:val="0"/>
              <w:divBdr>
                <w:top w:val="none" w:sz="0" w:space="0" w:color="auto"/>
                <w:left w:val="none" w:sz="0" w:space="0" w:color="auto"/>
                <w:bottom w:val="none" w:sz="0" w:space="0" w:color="auto"/>
                <w:right w:val="none" w:sz="0" w:space="0" w:color="auto"/>
              </w:divBdr>
              <w:divsChild>
                <w:div w:id="1456951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5552328">
      <w:bodyDiv w:val="1"/>
      <w:marLeft w:val="0"/>
      <w:marRight w:val="0"/>
      <w:marTop w:val="0"/>
      <w:marBottom w:val="0"/>
      <w:divBdr>
        <w:top w:val="none" w:sz="0" w:space="0" w:color="auto"/>
        <w:left w:val="none" w:sz="0" w:space="0" w:color="auto"/>
        <w:bottom w:val="none" w:sz="0" w:space="0" w:color="auto"/>
        <w:right w:val="none" w:sz="0" w:space="0" w:color="auto"/>
      </w:divBdr>
      <w:divsChild>
        <w:div w:id="708795993">
          <w:marLeft w:val="0"/>
          <w:marRight w:val="0"/>
          <w:marTop w:val="0"/>
          <w:marBottom w:val="0"/>
          <w:divBdr>
            <w:top w:val="none" w:sz="0" w:space="0" w:color="auto"/>
            <w:left w:val="none" w:sz="0" w:space="0" w:color="auto"/>
            <w:bottom w:val="none" w:sz="0" w:space="0" w:color="auto"/>
            <w:right w:val="none" w:sz="0" w:space="0" w:color="auto"/>
          </w:divBdr>
          <w:divsChild>
            <w:div w:id="1481538443">
              <w:marLeft w:val="0"/>
              <w:marRight w:val="0"/>
              <w:marTop w:val="0"/>
              <w:marBottom w:val="0"/>
              <w:divBdr>
                <w:top w:val="none" w:sz="0" w:space="0" w:color="auto"/>
                <w:left w:val="none" w:sz="0" w:space="0" w:color="auto"/>
                <w:bottom w:val="none" w:sz="0" w:space="0" w:color="auto"/>
                <w:right w:val="none" w:sz="0" w:space="0" w:color="auto"/>
              </w:divBdr>
              <w:divsChild>
                <w:div w:id="975993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2629395">
      <w:bodyDiv w:val="1"/>
      <w:marLeft w:val="0"/>
      <w:marRight w:val="0"/>
      <w:marTop w:val="0"/>
      <w:marBottom w:val="0"/>
      <w:divBdr>
        <w:top w:val="none" w:sz="0" w:space="0" w:color="auto"/>
        <w:left w:val="none" w:sz="0" w:space="0" w:color="auto"/>
        <w:bottom w:val="none" w:sz="0" w:space="0" w:color="auto"/>
        <w:right w:val="none" w:sz="0" w:space="0" w:color="auto"/>
      </w:divBdr>
      <w:divsChild>
        <w:div w:id="838423429">
          <w:marLeft w:val="0"/>
          <w:marRight w:val="0"/>
          <w:marTop w:val="0"/>
          <w:marBottom w:val="0"/>
          <w:divBdr>
            <w:top w:val="none" w:sz="0" w:space="0" w:color="auto"/>
            <w:left w:val="none" w:sz="0" w:space="0" w:color="auto"/>
            <w:bottom w:val="none" w:sz="0" w:space="0" w:color="auto"/>
            <w:right w:val="none" w:sz="0" w:space="0" w:color="auto"/>
          </w:divBdr>
          <w:divsChild>
            <w:div w:id="2072847407">
              <w:marLeft w:val="0"/>
              <w:marRight w:val="0"/>
              <w:marTop w:val="0"/>
              <w:marBottom w:val="0"/>
              <w:divBdr>
                <w:top w:val="none" w:sz="0" w:space="0" w:color="auto"/>
                <w:left w:val="none" w:sz="0" w:space="0" w:color="auto"/>
                <w:bottom w:val="none" w:sz="0" w:space="0" w:color="auto"/>
                <w:right w:val="none" w:sz="0" w:space="0" w:color="auto"/>
              </w:divBdr>
              <w:divsChild>
                <w:div w:id="1386684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8332652">
      <w:bodyDiv w:val="1"/>
      <w:marLeft w:val="0"/>
      <w:marRight w:val="0"/>
      <w:marTop w:val="0"/>
      <w:marBottom w:val="0"/>
      <w:divBdr>
        <w:top w:val="none" w:sz="0" w:space="0" w:color="auto"/>
        <w:left w:val="none" w:sz="0" w:space="0" w:color="auto"/>
        <w:bottom w:val="none" w:sz="0" w:space="0" w:color="auto"/>
        <w:right w:val="none" w:sz="0" w:space="0" w:color="auto"/>
      </w:divBdr>
      <w:divsChild>
        <w:div w:id="2112313154">
          <w:marLeft w:val="0"/>
          <w:marRight w:val="0"/>
          <w:marTop w:val="0"/>
          <w:marBottom w:val="0"/>
          <w:divBdr>
            <w:top w:val="none" w:sz="0" w:space="0" w:color="auto"/>
            <w:left w:val="none" w:sz="0" w:space="0" w:color="auto"/>
            <w:bottom w:val="none" w:sz="0" w:space="0" w:color="auto"/>
            <w:right w:val="none" w:sz="0" w:space="0" w:color="auto"/>
          </w:divBdr>
          <w:divsChild>
            <w:div w:id="1970819381">
              <w:marLeft w:val="0"/>
              <w:marRight w:val="0"/>
              <w:marTop w:val="0"/>
              <w:marBottom w:val="0"/>
              <w:divBdr>
                <w:top w:val="none" w:sz="0" w:space="0" w:color="auto"/>
                <w:left w:val="none" w:sz="0" w:space="0" w:color="auto"/>
                <w:bottom w:val="none" w:sz="0" w:space="0" w:color="auto"/>
                <w:right w:val="none" w:sz="0" w:space="0" w:color="auto"/>
              </w:divBdr>
              <w:divsChild>
                <w:div w:id="721175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9449324">
      <w:bodyDiv w:val="1"/>
      <w:marLeft w:val="0"/>
      <w:marRight w:val="0"/>
      <w:marTop w:val="0"/>
      <w:marBottom w:val="0"/>
      <w:divBdr>
        <w:top w:val="none" w:sz="0" w:space="0" w:color="auto"/>
        <w:left w:val="none" w:sz="0" w:space="0" w:color="auto"/>
        <w:bottom w:val="none" w:sz="0" w:space="0" w:color="auto"/>
        <w:right w:val="none" w:sz="0" w:space="0" w:color="auto"/>
      </w:divBdr>
    </w:div>
    <w:div w:id="764031155">
      <w:bodyDiv w:val="1"/>
      <w:marLeft w:val="0"/>
      <w:marRight w:val="0"/>
      <w:marTop w:val="0"/>
      <w:marBottom w:val="0"/>
      <w:divBdr>
        <w:top w:val="none" w:sz="0" w:space="0" w:color="auto"/>
        <w:left w:val="none" w:sz="0" w:space="0" w:color="auto"/>
        <w:bottom w:val="none" w:sz="0" w:space="0" w:color="auto"/>
        <w:right w:val="none" w:sz="0" w:space="0" w:color="auto"/>
      </w:divBdr>
      <w:divsChild>
        <w:div w:id="868954914">
          <w:marLeft w:val="0"/>
          <w:marRight w:val="0"/>
          <w:marTop w:val="0"/>
          <w:marBottom w:val="0"/>
          <w:divBdr>
            <w:top w:val="none" w:sz="0" w:space="0" w:color="auto"/>
            <w:left w:val="none" w:sz="0" w:space="0" w:color="auto"/>
            <w:bottom w:val="none" w:sz="0" w:space="0" w:color="auto"/>
            <w:right w:val="none" w:sz="0" w:space="0" w:color="auto"/>
          </w:divBdr>
          <w:divsChild>
            <w:div w:id="1046561835">
              <w:marLeft w:val="0"/>
              <w:marRight w:val="0"/>
              <w:marTop w:val="0"/>
              <w:marBottom w:val="0"/>
              <w:divBdr>
                <w:top w:val="none" w:sz="0" w:space="0" w:color="auto"/>
                <w:left w:val="none" w:sz="0" w:space="0" w:color="auto"/>
                <w:bottom w:val="none" w:sz="0" w:space="0" w:color="auto"/>
                <w:right w:val="none" w:sz="0" w:space="0" w:color="auto"/>
              </w:divBdr>
              <w:divsChild>
                <w:div w:id="1455636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8333520">
      <w:bodyDiv w:val="1"/>
      <w:marLeft w:val="0"/>
      <w:marRight w:val="0"/>
      <w:marTop w:val="0"/>
      <w:marBottom w:val="0"/>
      <w:divBdr>
        <w:top w:val="none" w:sz="0" w:space="0" w:color="auto"/>
        <w:left w:val="none" w:sz="0" w:space="0" w:color="auto"/>
        <w:bottom w:val="none" w:sz="0" w:space="0" w:color="auto"/>
        <w:right w:val="none" w:sz="0" w:space="0" w:color="auto"/>
      </w:divBdr>
    </w:div>
    <w:div w:id="795491625">
      <w:bodyDiv w:val="1"/>
      <w:marLeft w:val="0"/>
      <w:marRight w:val="0"/>
      <w:marTop w:val="0"/>
      <w:marBottom w:val="0"/>
      <w:divBdr>
        <w:top w:val="none" w:sz="0" w:space="0" w:color="auto"/>
        <w:left w:val="none" w:sz="0" w:space="0" w:color="auto"/>
        <w:bottom w:val="none" w:sz="0" w:space="0" w:color="auto"/>
        <w:right w:val="none" w:sz="0" w:space="0" w:color="auto"/>
      </w:divBdr>
    </w:div>
    <w:div w:id="855391693">
      <w:bodyDiv w:val="1"/>
      <w:marLeft w:val="0"/>
      <w:marRight w:val="0"/>
      <w:marTop w:val="0"/>
      <w:marBottom w:val="0"/>
      <w:divBdr>
        <w:top w:val="none" w:sz="0" w:space="0" w:color="auto"/>
        <w:left w:val="none" w:sz="0" w:space="0" w:color="auto"/>
        <w:bottom w:val="none" w:sz="0" w:space="0" w:color="auto"/>
        <w:right w:val="none" w:sz="0" w:space="0" w:color="auto"/>
      </w:divBdr>
      <w:divsChild>
        <w:div w:id="400178071">
          <w:marLeft w:val="0"/>
          <w:marRight w:val="0"/>
          <w:marTop w:val="0"/>
          <w:marBottom w:val="0"/>
          <w:divBdr>
            <w:top w:val="none" w:sz="0" w:space="0" w:color="auto"/>
            <w:left w:val="none" w:sz="0" w:space="0" w:color="auto"/>
            <w:bottom w:val="none" w:sz="0" w:space="0" w:color="auto"/>
            <w:right w:val="none" w:sz="0" w:space="0" w:color="auto"/>
          </w:divBdr>
          <w:divsChild>
            <w:div w:id="247884067">
              <w:marLeft w:val="0"/>
              <w:marRight w:val="0"/>
              <w:marTop w:val="0"/>
              <w:marBottom w:val="0"/>
              <w:divBdr>
                <w:top w:val="none" w:sz="0" w:space="0" w:color="auto"/>
                <w:left w:val="none" w:sz="0" w:space="0" w:color="auto"/>
                <w:bottom w:val="none" w:sz="0" w:space="0" w:color="auto"/>
                <w:right w:val="none" w:sz="0" w:space="0" w:color="auto"/>
              </w:divBdr>
              <w:divsChild>
                <w:div w:id="58808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9512872">
      <w:bodyDiv w:val="1"/>
      <w:marLeft w:val="0"/>
      <w:marRight w:val="0"/>
      <w:marTop w:val="0"/>
      <w:marBottom w:val="0"/>
      <w:divBdr>
        <w:top w:val="none" w:sz="0" w:space="0" w:color="auto"/>
        <w:left w:val="none" w:sz="0" w:space="0" w:color="auto"/>
        <w:bottom w:val="none" w:sz="0" w:space="0" w:color="auto"/>
        <w:right w:val="none" w:sz="0" w:space="0" w:color="auto"/>
      </w:divBdr>
    </w:div>
    <w:div w:id="903491740">
      <w:bodyDiv w:val="1"/>
      <w:marLeft w:val="0"/>
      <w:marRight w:val="0"/>
      <w:marTop w:val="0"/>
      <w:marBottom w:val="0"/>
      <w:divBdr>
        <w:top w:val="none" w:sz="0" w:space="0" w:color="auto"/>
        <w:left w:val="none" w:sz="0" w:space="0" w:color="auto"/>
        <w:bottom w:val="none" w:sz="0" w:space="0" w:color="auto"/>
        <w:right w:val="none" w:sz="0" w:space="0" w:color="auto"/>
      </w:divBdr>
      <w:divsChild>
        <w:div w:id="16394921">
          <w:marLeft w:val="0"/>
          <w:marRight w:val="0"/>
          <w:marTop w:val="0"/>
          <w:marBottom w:val="0"/>
          <w:divBdr>
            <w:top w:val="none" w:sz="0" w:space="0" w:color="auto"/>
            <w:left w:val="none" w:sz="0" w:space="0" w:color="auto"/>
            <w:bottom w:val="none" w:sz="0" w:space="0" w:color="auto"/>
            <w:right w:val="none" w:sz="0" w:space="0" w:color="auto"/>
          </w:divBdr>
          <w:divsChild>
            <w:div w:id="206182925">
              <w:marLeft w:val="0"/>
              <w:marRight w:val="0"/>
              <w:marTop w:val="0"/>
              <w:marBottom w:val="0"/>
              <w:divBdr>
                <w:top w:val="none" w:sz="0" w:space="0" w:color="auto"/>
                <w:left w:val="none" w:sz="0" w:space="0" w:color="auto"/>
                <w:bottom w:val="none" w:sz="0" w:space="0" w:color="auto"/>
                <w:right w:val="none" w:sz="0" w:space="0" w:color="auto"/>
              </w:divBdr>
              <w:divsChild>
                <w:div w:id="216748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5068673">
      <w:bodyDiv w:val="1"/>
      <w:marLeft w:val="0"/>
      <w:marRight w:val="0"/>
      <w:marTop w:val="0"/>
      <w:marBottom w:val="0"/>
      <w:divBdr>
        <w:top w:val="none" w:sz="0" w:space="0" w:color="auto"/>
        <w:left w:val="none" w:sz="0" w:space="0" w:color="auto"/>
        <w:bottom w:val="none" w:sz="0" w:space="0" w:color="auto"/>
        <w:right w:val="none" w:sz="0" w:space="0" w:color="auto"/>
      </w:divBdr>
    </w:div>
    <w:div w:id="973750519">
      <w:bodyDiv w:val="1"/>
      <w:marLeft w:val="0"/>
      <w:marRight w:val="0"/>
      <w:marTop w:val="0"/>
      <w:marBottom w:val="0"/>
      <w:divBdr>
        <w:top w:val="none" w:sz="0" w:space="0" w:color="auto"/>
        <w:left w:val="none" w:sz="0" w:space="0" w:color="auto"/>
        <w:bottom w:val="none" w:sz="0" w:space="0" w:color="auto"/>
        <w:right w:val="none" w:sz="0" w:space="0" w:color="auto"/>
      </w:divBdr>
    </w:div>
    <w:div w:id="988901905">
      <w:bodyDiv w:val="1"/>
      <w:marLeft w:val="0"/>
      <w:marRight w:val="0"/>
      <w:marTop w:val="0"/>
      <w:marBottom w:val="0"/>
      <w:divBdr>
        <w:top w:val="none" w:sz="0" w:space="0" w:color="auto"/>
        <w:left w:val="none" w:sz="0" w:space="0" w:color="auto"/>
        <w:bottom w:val="none" w:sz="0" w:space="0" w:color="auto"/>
        <w:right w:val="none" w:sz="0" w:space="0" w:color="auto"/>
      </w:divBdr>
      <w:divsChild>
        <w:div w:id="1926649006">
          <w:marLeft w:val="0"/>
          <w:marRight w:val="0"/>
          <w:marTop w:val="0"/>
          <w:marBottom w:val="0"/>
          <w:divBdr>
            <w:top w:val="none" w:sz="0" w:space="0" w:color="auto"/>
            <w:left w:val="none" w:sz="0" w:space="0" w:color="auto"/>
            <w:bottom w:val="none" w:sz="0" w:space="0" w:color="auto"/>
            <w:right w:val="none" w:sz="0" w:space="0" w:color="auto"/>
          </w:divBdr>
          <w:divsChild>
            <w:div w:id="340737828">
              <w:marLeft w:val="0"/>
              <w:marRight w:val="0"/>
              <w:marTop w:val="0"/>
              <w:marBottom w:val="0"/>
              <w:divBdr>
                <w:top w:val="none" w:sz="0" w:space="0" w:color="auto"/>
                <w:left w:val="none" w:sz="0" w:space="0" w:color="auto"/>
                <w:bottom w:val="none" w:sz="0" w:space="0" w:color="auto"/>
                <w:right w:val="none" w:sz="0" w:space="0" w:color="auto"/>
              </w:divBdr>
              <w:divsChild>
                <w:div w:id="607616546">
                  <w:marLeft w:val="0"/>
                  <w:marRight w:val="0"/>
                  <w:marTop w:val="0"/>
                  <w:marBottom w:val="0"/>
                  <w:divBdr>
                    <w:top w:val="none" w:sz="0" w:space="0" w:color="auto"/>
                    <w:left w:val="none" w:sz="0" w:space="0" w:color="auto"/>
                    <w:bottom w:val="none" w:sz="0" w:space="0" w:color="auto"/>
                    <w:right w:val="none" w:sz="0" w:space="0" w:color="auto"/>
                  </w:divBdr>
                </w:div>
                <w:div w:id="1178075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9453448">
      <w:bodyDiv w:val="1"/>
      <w:marLeft w:val="0"/>
      <w:marRight w:val="0"/>
      <w:marTop w:val="0"/>
      <w:marBottom w:val="0"/>
      <w:divBdr>
        <w:top w:val="none" w:sz="0" w:space="0" w:color="auto"/>
        <w:left w:val="none" w:sz="0" w:space="0" w:color="auto"/>
        <w:bottom w:val="none" w:sz="0" w:space="0" w:color="auto"/>
        <w:right w:val="none" w:sz="0" w:space="0" w:color="auto"/>
      </w:divBdr>
    </w:div>
    <w:div w:id="1050570154">
      <w:bodyDiv w:val="1"/>
      <w:marLeft w:val="0"/>
      <w:marRight w:val="0"/>
      <w:marTop w:val="0"/>
      <w:marBottom w:val="0"/>
      <w:divBdr>
        <w:top w:val="none" w:sz="0" w:space="0" w:color="auto"/>
        <w:left w:val="none" w:sz="0" w:space="0" w:color="auto"/>
        <w:bottom w:val="none" w:sz="0" w:space="0" w:color="auto"/>
        <w:right w:val="none" w:sz="0" w:space="0" w:color="auto"/>
      </w:divBdr>
      <w:divsChild>
        <w:div w:id="1800299338">
          <w:marLeft w:val="0"/>
          <w:marRight w:val="0"/>
          <w:marTop w:val="0"/>
          <w:marBottom w:val="0"/>
          <w:divBdr>
            <w:top w:val="none" w:sz="0" w:space="0" w:color="auto"/>
            <w:left w:val="none" w:sz="0" w:space="0" w:color="auto"/>
            <w:bottom w:val="none" w:sz="0" w:space="0" w:color="auto"/>
            <w:right w:val="none" w:sz="0" w:space="0" w:color="auto"/>
          </w:divBdr>
          <w:divsChild>
            <w:div w:id="955061769">
              <w:marLeft w:val="0"/>
              <w:marRight w:val="0"/>
              <w:marTop w:val="0"/>
              <w:marBottom w:val="0"/>
              <w:divBdr>
                <w:top w:val="none" w:sz="0" w:space="0" w:color="auto"/>
                <w:left w:val="none" w:sz="0" w:space="0" w:color="auto"/>
                <w:bottom w:val="none" w:sz="0" w:space="0" w:color="auto"/>
                <w:right w:val="none" w:sz="0" w:space="0" w:color="auto"/>
              </w:divBdr>
              <w:divsChild>
                <w:div w:id="1347751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6803296">
      <w:bodyDiv w:val="1"/>
      <w:marLeft w:val="0"/>
      <w:marRight w:val="0"/>
      <w:marTop w:val="0"/>
      <w:marBottom w:val="0"/>
      <w:divBdr>
        <w:top w:val="none" w:sz="0" w:space="0" w:color="auto"/>
        <w:left w:val="none" w:sz="0" w:space="0" w:color="auto"/>
        <w:bottom w:val="none" w:sz="0" w:space="0" w:color="auto"/>
        <w:right w:val="none" w:sz="0" w:space="0" w:color="auto"/>
      </w:divBdr>
      <w:divsChild>
        <w:div w:id="1734036464">
          <w:marLeft w:val="0"/>
          <w:marRight w:val="0"/>
          <w:marTop w:val="0"/>
          <w:marBottom w:val="0"/>
          <w:divBdr>
            <w:top w:val="none" w:sz="0" w:space="0" w:color="auto"/>
            <w:left w:val="none" w:sz="0" w:space="0" w:color="auto"/>
            <w:bottom w:val="none" w:sz="0" w:space="0" w:color="auto"/>
            <w:right w:val="none" w:sz="0" w:space="0" w:color="auto"/>
          </w:divBdr>
          <w:divsChild>
            <w:div w:id="242379826">
              <w:marLeft w:val="0"/>
              <w:marRight w:val="0"/>
              <w:marTop w:val="0"/>
              <w:marBottom w:val="0"/>
              <w:divBdr>
                <w:top w:val="none" w:sz="0" w:space="0" w:color="auto"/>
                <w:left w:val="none" w:sz="0" w:space="0" w:color="auto"/>
                <w:bottom w:val="none" w:sz="0" w:space="0" w:color="auto"/>
                <w:right w:val="none" w:sz="0" w:space="0" w:color="auto"/>
              </w:divBdr>
              <w:divsChild>
                <w:div w:id="1033651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7235493">
      <w:bodyDiv w:val="1"/>
      <w:marLeft w:val="0"/>
      <w:marRight w:val="0"/>
      <w:marTop w:val="0"/>
      <w:marBottom w:val="0"/>
      <w:divBdr>
        <w:top w:val="none" w:sz="0" w:space="0" w:color="auto"/>
        <w:left w:val="none" w:sz="0" w:space="0" w:color="auto"/>
        <w:bottom w:val="none" w:sz="0" w:space="0" w:color="auto"/>
        <w:right w:val="none" w:sz="0" w:space="0" w:color="auto"/>
      </w:divBdr>
      <w:divsChild>
        <w:div w:id="928202001">
          <w:marLeft w:val="0"/>
          <w:marRight w:val="0"/>
          <w:marTop w:val="0"/>
          <w:marBottom w:val="0"/>
          <w:divBdr>
            <w:top w:val="none" w:sz="0" w:space="0" w:color="auto"/>
            <w:left w:val="none" w:sz="0" w:space="0" w:color="auto"/>
            <w:bottom w:val="none" w:sz="0" w:space="0" w:color="auto"/>
            <w:right w:val="none" w:sz="0" w:space="0" w:color="auto"/>
          </w:divBdr>
          <w:divsChild>
            <w:div w:id="1031031151">
              <w:marLeft w:val="0"/>
              <w:marRight w:val="0"/>
              <w:marTop w:val="0"/>
              <w:marBottom w:val="0"/>
              <w:divBdr>
                <w:top w:val="none" w:sz="0" w:space="0" w:color="auto"/>
                <w:left w:val="none" w:sz="0" w:space="0" w:color="auto"/>
                <w:bottom w:val="none" w:sz="0" w:space="0" w:color="auto"/>
                <w:right w:val="none" w:sz="0" w:space="0" w:color="auto"/>
              </w:divBdr>
              <w:divsChild>
                <w:div w:id="68118560">
                  <w:marLeft w:val="0"/>
                  <w:marRight w:val="0"/>
                  <w:marTop w:val="0"/>
                  <w:marBottom w:val="0"/>
                  <w:divBdr>
                    <w:top w:val="none" w:sz="0" w:space="0" w:color="auto"/>
                    <w:left w:val="none" w:sz="0" w:space="0" w:color="auto"/>
                    <w:bottom w:val="none" w:sz="0" w:space="0" w:color="auto"/>
                    <w:right w:val="none" w:sz="0" w:space="0" w:color="auto"/>
                  </w:divBdr>
                </w:div>
                <w:div w:id="307591804">
                  <w:marLeft w:val="0"/>
                  <w:marRight w:val="0"/>
                  <w:marTop w:val="0"/>
                  <w:marBottom w:val="0"/>
                  <w:divBdr>
                    <w:top w:val="none" w:sz="0" w:space="0" w:color="auto"/>
                    <w:left w:val="none" w:sz="0" w:space="0" w:color="auto"/>
                    <w:bottom w:val="none" w:sz="0" w:space="0" w:color="auto"/>
                    <w:right w:val="none" w:sz="0" w:space="0" w:color="auto"/>
                  </w:divBdr>
                </w:div>
                <w:div w:id="513809617">
                  <w:marLeft w:val="0"/>
                  <w:marRight w:val="0"/>
                  <w:marTop w:val="0"/>
                  <w:marBottom w:val="0"/>
                  <w:divBdr>
                    <w:top w:val="none" w:sz="0" w:space="0" w:color="auto"/>
                    <w:left w:val="none" w:sz="0" w:space="0" w:color="auto"/>
                    <w:bottom w:val="none" w:sz="0" w:space="0" w:color="auto"/>
                    <w:right w:val="none" w:sz="0" w:space="0" w:color="auto"/>
                  </w:divBdr>
                </w:div>
              </w:divsChild>
            </w:div>
            <w:div w:id="1688752067">
              <w:marLeft w:val="0"/>
              <w:marRight w:val="0"/>
              <w:marTop w:val="0"/>
              <w:marBottom w:val="0"/>
              <w:divBdr>
                <w:top w:val="none" w:sz="0" w:space="0" w:color="auto"/>
                <w:left w:val="none" w:sz="0" w:space="0" w:color="auto"/>
                <w:bottom w:val="none" w:sz="0" w:space="0" w:color="auto"/>
                <w:right w:val="none" w:sz="0" w:space="0" w:color="auto"/>
              </w:divBdr>
              <w:divsChild>
                <w:div w:id="1438480248">
                  <w:marLeft w:val="0"/>
                  <w:marRight w:val="0"/>
                  <w:marTop w:val="0"/>
                  <w:marBottom w:val="0"/>
                  <w:divBdr>
                    <w:top w:val="none" w:sz="0" w:space="0" w:color="auto"/>
                    <w:left w:val="none" w:sz="0" w:space="0" w:color="auto"/>
                    <w:bottom w:val="none" w:sz="0" w:space="0" w:color="auto"/>
                    <w:right w:val="none" w:sz="0" w:space="0" w:color="auto"/>
                  </w:divBdr>
                </w:div>
              </w:divsChild>
            </w:div>
            <w:div w:id="1976062046">
              <w:marLeft w:val="0"/>
              <w:marRight w:val="0"/>
              <w:marTop w:val="0"/>
              <w:marBottom w:val="0"/>
              <w:divBdr>
                <w:top w:val="none" w:sz="0" w:space="0" w:color="auto"/>
                <w:left w:val="none" w:sz="0" w:space="0" w:color="auto"/>
                <w:bottom w:val="none" w:sz="0" w:space="0" w:color="auto"/>
                <w:right w:val="none" w:sz="0" w:space="0" w:color="auto"/>
              </w:divBdr>
              <w:divsChild>
                <w:div w:id="1335567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106487">
          <w:marLeft w:val="0"/>
          <w:marRight w:val="0"/>
          <w:marTop w:val="0"/>
          <w:marBottom w:val="0"/>
          <w:divBdr>
            <w:top w:val="none" w:sz="0" w:space="0" w:color="auto"/>
            <w:left w:val="none" w:sz="0" w:space="0" w:color="auto"/>
            <w:bottom w:val="none" w:sz="0" w:space="0" w:color="auto"/>
            <w:right w:val="none" w:sz="0" w:space="0" w:color="auto"/>
          </w:divBdr>
          <w:divsChild>
            <w:div w:id="515922926">
              <w:marLeft w:val="0"/>
              <w:marRight w:val="0"/>
              <w:marTop w:val="0"/>
              <w:marBottom w:val="0"/>
              <w:divBdr>
                <w:top w:val="none" w:sz="0" w:space="0" w:color="auto"/>
                <w:left w:val="none" w:sz="0" w:space="0" w:color="auto"/>
                <w:bottom w:val="none" w:sz="0" w:space="0" w:color="auto"/>
                <w:right w:val="none" w:sz="0" w:space="0" w:color="auto"/>
              </w:divBdr>
              <w:divsChild>
                <w:div w:id="1627352653">
                  <w:marLeft w:val="0"/>
                  <w:marRight w:val="0"/>
                  <w:marTop w:val="0"/>
                  <w:marBottom w:val="0"/>
                  <w:divBdr>
                    <w:top w:val="none" w:sz="0" w:space="0" w:color="auto"/>
                    <w:left w:val="none" w:sz="0" w:space="0" w:color="auto"/>
                    <w:bottom w:val="none" w:sz="0" w:space="0" w:color="auto"/>
                    <w:right w:val="none" w:sz="0" w:space="0" w:color="auto"/>
                  </w:divBdr>
                </w:div>
              </w:divsChild>
            </w:div>
            <w:div w:id="831142531">
              <w:marLeft w:val="0"/>
              <w:marRight w:val="0"/>
              <w:marTop w:val="0"/>
              <w:marBottom w:val="0"/>
              <w:divBdr>
                <w:top w:val="none" w:sz="0" w:space="0" w:color="auto"/>
                <w:left w:val="none" w:sz="0" w:space="0" w:color="auto"/>
                <w:bottom w:val="none" w:sz="0" w:space="0" w:color="auto"/>
                <w:right w:val="none" w:sz="0" w:space="0" w:color="auto"/>
              </w:divBdr>
              <w:divsChild>
                <w:div w:id="1368869017">
                  <w:marLeft w:val="0"/>
                  <w:marRight w:val="0"/>
                  <w:marTop w:val="0"/>
                  <w:marBottom w:val="0"/>
                  <w:divBdr>
                    <w:top w:val="none" w:sz="0" w:space="0" w:color="auto"/>
                    <w:left w:val="none" w:sz="0" w:space="0" w:color="auto"/>
                    <w:bottom w:val="none" w:sz="0" w:space="0" w:color="auto"/>
                    <w:right w:val="none" w:sz="0" w:space="0" w:color="auto"/>
                  </w:divBdr>
                </w:div>
              </w:divsChild>
            </w:div>
            <w:div w:id="2068452052">
              <w:marLeft w:val="0"/>
              <w:marRight w:val="0"/>
              <w:marTop w:val="0"/>
              <w:marBottom w:val="0"/>
              <w:divBdr>
                <w:top w:val="none" w:sz="0" w:space="0" w:color="auto"/>
                <w:left w:val="none" w:sz="0" w:space="0" w:color="auto"/>
                <w:bottom w:val="none" w:sz="0" w:space="0" w:color="auto"/>
                <w:right w:val="none" w:sz="0" w:space="0" w:color="auto"/>
              </w:divBdr>
              <w:divsChild>
                <w:div w:id="525291582">
                  <w:marLeft w:val="0"/>
                  <w:marRight w:val="0"/>
                  <w:marTop w:val="0"/>
                  <w:marBottom w:val="0"/>
                  <w:divBdr>
                    <w:top w:val="none" w:sz="0" w:space="0" w:color="auto"/>
                    <w:left w:val="none" w:sz="0" w:space="0" w:color="auto"/>
                    <w:bottom w:val="none" w:sz="0" w:space="0" w:color="auto"/>
                    <w:right w:val="none" w:sz="0" w:space="0" w:color="auto"/>
                  </w:divBdr>
                </w:div>
                <w:div w:id="1256016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3112084">
      <w:bodyDiv w:val="1"/>
      <w:marLeft w:val="0"/>
      <w:marRight w:val="0"/>
      <w:marTop w:val="0"/>
      <w:marBottom w:val="0"/>
      <w:divBdr>
        <w:top w:val="none" w:sz="0" w:space="0" w:color="auto"/>
        <w:left w:val="none" w:sz="0" w:space="0" w:color="auto"/>
        <w:bottom w:val="none" w:sz="0" w:space="0" w:color="auto"/>
        <w:right w:val="none" w:sz="0" w:space="0" w:color="auto"/>
      </w:divBdr>
    </w:div>
    <w:div w:id="1336034458">
      <w:bodyDiv w:val="1"/>
      <w:marLeft w:val="0"/>
      <w:marRight w:val="0"/>
      <w:marTop w:val="0"/>
      <w:marBottom w:val="0"/>
      <w:divBdr>
        <w:top w:val="none" w:sz="0" w:space="0" w:color="auto"/>
        <w:left w:val="none" w:sz="0" w:space="0" w:color="auto"/>
        <w:bottom w:val="none" w:sz="0" w:space="0" w:color="auto"/>
        <w:right w:val="none" w:sz="0" w:space="0" w:color="auto"/>
      </w:divBdr>
    </w:div>
    <w:div w:id="1361935153">
      <w:bodyDiv w:val="1"/>
      <w:marLeft w:val="0"/>
      <w:marRight w:val="0"/>
      <w:marTop w:val="0"/>
      <w:marBottom w:val="0"/>
      <w:divBdr>
        <w:top w:val="none" w:sz="0" w:space="0" w:color="auto"/>
        <w:left w:val="none" w:sz="0" w:space="0" w:color="auto"/>
        <w:bottom w:val="none" w:sz="0" w:space="0" w:color="auto"/>
        <w:right w:val="none" w:sz="0" w:space="0" w:color="auto"/>
      </w:divBdr>
    </w:div>
    <w:div w:id="1377506999">
      <w:bodyDiv w:val="1"/>
      <w:marLeft w:val="0"/>
      <w:marRight w:val="0"/>
      <w:marTop w:val="0"/>
      <w:marBottom w:val="0"/>
      <w:divBdr>
        <w:top w:val="none" w:sz="0" w:space="0" w:color="auto"/>
        <w:left w:val="none" w:sz="0" w:space="0" w:color="auto"/>
        <w:bottom w:val="none" w:sz="0" w:space="0" w:color="auto"/>
        <w:right w:val="none" w:sz="0" w:space="0" w:color="auto"/>
      </w:divBdr>
      <w:divsChild>
        <w:div w:id="389116578">
          <w:marLeft w:val="0"/>
          <w:marRight w:val="0"/>
          <w:marTop w:val="0"/>
          <w:marBottom w:val="0"/>
          <w:divBdr>
            <w:top w:val="none" w:sz="0" w:space="0" w:color="auto"/>
            <w:left w:val="none" w:sz="0" w:space="0" w:color="auto"/>
            <w:bottom w:val="none" w:sz="0" w:space="0" w:color="auto"/>
            <w:right w:val="none" w:sz="0" w:space="0" w:color="auto"/>
          </w:divBdr>
          <w:divsChild>
            <w:div w:id="324936560">
              <w:marLeft w:val="0"/>
              <w:marRight w:val="0"/>
              <w:marTop w:val="0"/>
              <w:marBottom w:val="0"/>
              <w:divBdr>
                <w:top w:val="none" w:sz="0" w:space="0" w:color="auto"/>
                <w:left w:val="none" w:sz="0" w:space="0" w:color="auto"/>
                <w:bottom w:val="none" w:sz="0" w:space="0" w:color="auto"/>
                <w:right w:val="none" w:sz="0" w:space="0" w:color="auto"/>
              </w:divBdr>
              <w:divsChild>
                <w:div w:id="1632325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7873906">
      <w:bodyDiv w:val="1"/>
      <w:marLeft w:val="0"/>
      <w:marRight w:val="0"/>
      <w:marTop w:val="0"/>
      <w:marBottom w:val="0"/>
      <w:divBdr>
        <w:top w:val="none" w:sz="0" w:space="0" w:color="auto"/>
        <w:left w:val="none" w:sz="0" w:space="0" w:color="auto"/>
        <w:bottom w:val="none" w:sz="0" w:space="0" w:color="auto"/>
        <w:right w:val="none" w:sz="0" w:space="0" w:color="auto"/>
      </w:divBdr>
      <w:divsChild>
        <w:div w:id="920870731">
          <w:marLeft w:val="0"/>
          <w:marRight w:val="0"/>
          <w:marTop w:val="0"/>
          <w:marBottom w:val="0"/>
          <w:divBdr>
            <w:top w:val="none" w:sz="0" w:space="0" w:color="auto"/>
            <w:left w:val="none" w:sz="0" w:space="0" w:color="auto"/>
            <w:bottom w:val="none" w:sz="0" w:space="0" w:color="auto"/>
            <w:right w:val="none" w:sz="0" w:space="0" w:color="auto"/>
          </w:divBdr>
          <w:divsChild>
            <w:div w:id="208688619">
              <w:marLeft w:val="0"/>
              <w:marRight w:val="0"/>
              <w:marTop w:val="0"/>
              <w:marBottom w:val="0"/>
              <w:divBdr>
                <w:top w:val="none" w:sz="0" w:space="0" w:color="auto"/>
                <w:left w:val="none" w:sz="0" w:space="0" w:color="auto"/>
                <w:bottom w:val="none" w:sz="0" w:space="0" w:color="auto"/>
                <w:right w:val="none" w:sz="0" w:space="0" w:color="auto"/>
              </w:divBdr>
              <w:divsChild>
                <w:div w:id="34354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3254826">
      <w:bodyDiv w:val="1"/>
      <w:marLeft w:val="0"/>
      <w:marRight w:val="0"/>
      <w:marTop w:val="0"/>
      <w:marBottom w:val="0"/>
      <w:divBdr>
        <w:top w:val="none" w:sz="0" w:space="0" w:color="auto"/>
        <w:left w:val="none" w:sz="0" w:space="0" w:color="auto"/>
        <w:bottom w:val="none" w:sz="0" w:space="0" w:color="auto"/>
        <w:right w:val="none" w:sz="0" w:space="0" w:color="auto"/>
      </w:divBdr>
      <w:divsChild>
        <w:div w:id="1726373296">
          <w:marLeft w:val="0"/>
          <w:marRight w:val="0"/>
          <w:marTop w:val="0"/>
          <w:marBottom w:val="0"/>
          <w:divBdr>
            <w:top w:val="none" w:sz="0" w:space="0" w:color="auto"/>
            <w:left w:val="none" w:sz="0" w:space="0" w:color="auto"/>
            <w:bottom w:val="none" w:sz="0" w:space="0" w:color="auto"/>
            <w:right w:val="none" w:sz="0" w:space="0" w:color="auto"/>
          </w:divBdr>
          <w:divsChild>
            <w:div w:id="530728664">
              <w:marLeft w:val="0"/>
              <w:marRight w:val="0"/>
              <w:marTop w:val="0"/>
              <w:marBottom w:val="0"/>
              <w:divBdr>
                <w:top w:val="none" w:sz="0" w:space="0" w:color="auto"/>
                <w:left w:val="none" w:sz="0" w:space="0" w:color="auto"/>
                <w:bottom w:val="none" w:sz="0" w:space="0" w:color="auto"/>
                <w:right w:val="none" w:sz="0" w:space="0" w:color="auto"/>
              </w:divBdr>
              <w:divsChild>
                <w:div w:id="1834177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2644070">
      <w:bodyDiv w:val="1"/>
      <w:marLeft w:val="0"/>
      <w:marRight w:val="0"/>
      <w:marTop w:val="0"/>
      <w:marBottom w:val="0"/>
      <w:divBdr>
        <w:top w:val="none" w:sz="0" w:space="0" w:color="auto"/>
        <w:left w:val="none" w:sz="0" w:space="0" w:color="auto"/>
        <w:bottom w:val="none" w:sz="0" w:space="0" w:color="auto"/>
        <w:right w:val="none" w:sz="0" w:space="0" w:color="auto"/>
      </w:divBdr>
    </w:div>
    <w:div w:id="1637683960">
      <w:bodyDiv w:val="1"/>
      <w:marLeft w:val="0"/>
      <w:marRight w:val="0"/>
      <w:marTop w:val="0"/>
      <w:marBottom w:val="0"/>
      <w:divBdr>
        <w:top w:val="none" w:sz="0" w:space="0" w:color="auto"/>
        <w:left w:val="none" w:sz="0" w:space="0" w:color="auto"/>
        <w:bottom w:val="none" w:sz="0" w:space="0" w:color="auto"/>
        <w:right w:val="none" w:sz="0" w:space="0" w:color="auto"/>
      </w:divBdr>
      <w:divsChild>
        <w:div w:id="1292713137">
          <w:marLeft w:val="0"/>
          <w:marRight w:val="0"/>
          <w:marTop w:val="0"/>
          <w:marBottom w:val="0"/>
          <w:divBdr>
            <w:top w:val="none" w:sz="0" w:space="0" w:color="auto"/>
            <w:left w:val="none" w:sz="0" w:space="0" w:color="auto"/>
            <w:bottom w:val="none" w:sz="0" w:space="0" w:color="auto"/>
            <w:right w:val="none" w:sz="0" w:space="0" w:color="auto"/>
          </w:divBdr>
          <w:divsChild>
            <w:div w:id="1260526285">
              <w:marLeft w:val="0"/>
              <w:marRight w:val="0"/>
              <w:marTop w:val="0"/>
              <w:marBottom w:val="0"/>
              <w:divBdr>
                <w:top w:val="none" w:sz="0" w:space="0" w:color="auto"/>
                <w:left w:val="none" w:sz="0" w:space="0" w:color="auto"/>
                <w:bottom w:val="none" w:sz="0" w:space="0" w:color="auto"/>
                <w:right w:val="none" w:sz="0" w:space="0" w:color="auto"/>
              </w:divBdr>
              <w:divsChild>
                <w:div w:id="817068641">
                  <w:marLeft w:val="0"/>
                  <w:marRight w:val="0"/>
                  <w:marTop w:val="0"/>
                  <w:marBottom w:val="0"/>
                  <w:divBdr>
                    <w:top w:val="none" w:sz="0" w:space="0" w:color="auto"/>
                    <w:left w:val="none" w:sz="0" w:space="0" w:color="auto"/>
                    <w:bottom w:val="none" w:sz="0" w:space="0" w:color="auto"/>
                    <w:right w:val="none" w:sz="0" w:space="0" w:color="auto"/>
                  </w:divBdr>
                </w:div>
                <w:div w:id="1980844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1835248">
          <w:marLeft w:val="0"/>
          <w:marRight w:val="0"/>
          <w:marTop w:val="0"/>
          <w:marBottom w:val="0"/>
          <w:divBdr>
            <w:top w:val="none" w:sz="0" w:space="0" w:color="auto"/>
            <w:left w:val="none" w:sz="0" w:space="0" w:color="auto"/>
            <w:bottom w:val="none" w:sz="0" w:space="0" w:color="auto"/>
            <w:right w:val="none" w:sz="0" w:space="0" w:color="auto"/>
          </w:divBdr>
          <w:divsChild>
            <w:div w:id="39549395">
              <w:marLeft w:val="0"/>
              <w:marRight w:val="0"/>
              <w:marTop w:val="0"/>
              <w:marBottom w:val="0"/>
              <w:divBdr>
                <w:top w:val="none" w:sz="0" w:space="0" w:color="auto"/>
                <w:left w:val="none" w:sz="0" w:space="0" w:color="auto"/>
                <w:bottom w:val="none" w:sz="0" w:space="0" w:color="auto"/>
                <w:right w:val="none" w:sz="0" w:space="0" w:color="auto"/>
              </w:divBdr>
              <w:divsChild>
                <w:div w:id="1993363131">
                  <w:marLeft w:val="0"/>
                  <w:marRight w:val="0"/>
                  <w:marTop w:val="0"/>
                  <w:marBottom w:val="0"/>
                  <w:divBdr>
                    <w:top w:val="none" w:sz="0" w:space="0" w:color="auto"/>
                    <w:left w:val="none" w:sz="0" w:space="0" w:color="auto"/>
                    <w:bottom w:val="none" w:sz="0" w:space="0" w:color="auto"/>
                    <w:right w:val="none" w:sz="0" w:space="0" w:color="auto"/>
                  </w:divBdr>
                </w:div>
              </w:divsChild>
            </w:div>
            <w:div w:id="187841956">
              <w:marLeft w:val="0"/>
              <w:marRight w:val="0"/>
              <w:marTop w:val="0"/>
              <w:marBottom w:val="0"/>
              <w:divBdr>
                <w:top w:val="none" w:sz="0" w:space="0" w:color="auto"/>
                <w:left w:val="none" w:sz="0" w:space="0" w:color="auto"/>
                <w:bottom w:val="none" w:sz="0" w:space="0" w:color="auto"/>
                <w:right w:val="none" w:sz="0" w:space="0" w:color="auto"/>
              </w:divBdr>
              <w:divsChild>
                <w:div w:id="410274918">
                  <w:marLeft w:val="0"/>
                  <w:marRight w:val="0"/>
                  <w:marTop w:val="0"/>
                  <w:marBottom w:val="0"/>
                  <w:divBdr>
                    <w:top w:val="none" w:sz="0" w:space="0" w:color="auto"/>
                    <w:left w:val="none" w:sz="0" w:space="0" w:color="auto"/>
                    <w:bottom w:val="none" w:sz="0" w:space="0" w:color="auto"/>
                    <w:right w:val="none" w:sz="0" w:space="0" w:color="auto"/>
                  </w:divBdr>
                </w:div>
                <w:div w:id="1464301764">
                  <w:marLeft w:val="0"/>
                  <w:marRight w:val="0"/>
                  <w:marTop w:val="0"/>
                  <w:marBottom w:val="0"/>
                  <w:divBdr>
                    <w:top w:val="none" w:sz="0" w:space="0" w:color="auto"/>
                    <w:left w:val="none" w:sz="0" w:space="0" w:color="auto"/>
                    <w:bottom w:val="none" w:sz="0" w:space="0" w:color="auto"/>
                    <w:right w:val="none" w:sz="0" w:space="0" w:color="auto"/>
                  </w:divBdr>
                </w:div>
              </w:divsChild>
            </w:div>
            <w:div w:id="339816494">
              <w:marLeft w:val="0"/>
              <w:marRight w:val="0"/>
              <w:marTop w:val="0"/>
              <w:marBottom w:val="0"/>
              <w:divBdr>
                <w:top w:val="none" w:sz="0" w:space="0" w:color="auto"/>
                <w:left w:val="none" w:sz="0" w:space="0" w:color="auto"/>
                <w:bottom w:val="none" w:sz="0" w:space="0" w:color="auto"/>
                <w:right w:val="none" w:sz="0" w:space="0" w:color="auto"/>
              </w:divBdr>
              <w:divsChild>
                <w:div w:id="1962420424">
                  <w:marLeft w:val="0"/>
                  <w:marRight w:val="0"/>
                  <w:marTop w:val="0"/>
                  <w:marBottom w:val="0"/>
                  <w:divBdr>
                    <w:top w:val="none" w:sz="0" w:space="0" w:color="auto"/>
                    <w:left w:val="none" w:sz="0" w:space="0" w:color="auto"/>
                    <w:bottom w:val="none" w:sz="0" w:space="0" w:color="auto"/>
                    <w:right w:val="none" w:sz="0" w:space="0" w:color="auto"/>
                  </w:divBdr>
                </w:div>
              </w:divsChild>
            </w:div>
            <w:div w:id="808131998">
              <w:marLeft w:val="0"/>
              <w:marRight w:val="0"/>
              <w:marTop w:val="0"/>
              <w:marBottom w:val="0"/>
              <w:divBdr>
                <w:top w:val="none" w:sz="0" w:space="0" w:color="auto"/>
                <w:left w:val="none" w:sz="0" w:space="0" w:color="auto"/>
                <w:bottom w:val="none" w:sz="0" w:space="0" w:color="auto"/>
                <w:right w:val="none" w:sz="0" w:space="0" w:color="auto"/>
              </w:divBdr>
              <w:divsChild>
                <w:div w:id="1371295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1228485">
      <w:bodyDiv w:val="1"/>
      <w:marLeft w:val="0"/>
      <w:marRight w:val="0"/>
      <w:marTop w:val="0"/>
      <w:marBottom w:val="0"/>
      <w:divBdr>
        <w:top w:val="none" w:sz="0" w:space="0" w:color="auto"/>
        <w:left w:val="none" w:sz="0" w:space="0" w:color="auto"/>
        <w:bottom w:val="none" w:sz="0" w:space="0" w:color="auto"/>
        <w:right w:val="none" w:sz="0" w:space="0" w:color="auto"/>
      </w:divBdr>
      <w:divsChild>
        <w:div w:id="964699348">
          <w:marLeft w:val="0"/>
          <w:marRight w:val="0"/>
          <w:marTop w:val="0"/>
          <w:marBottom w:val="0"/>
          <w:divBdr>
            <w:top w:val="none" w:sz="0" w:space="0" w:color="auto"/>
            <w:left w:val="none" w:sz="0" w:space="0" w:color="auto"/>
            <w:bottom w:val="none" w:sz="0" w:space="0" w:color="auto"/>
            <w:right w:val="none" w:sz="0" w:space="0" w:color="auto"/>
          </w:divBdr>
          <w:divsChild>
            <w:div w:id="1708330550">
              <w:marLeft w:val="0"/>
              <w:marRight w:val="0"/>
              <w:marTop w:val="0"/>
              <w:marBottom w:val="0"/>
              <w:divBdr>
                <w:top w:val="none" w:sz="0" w:space="0" w:color="auto"/>
                <w:left w:val="none" w:sz="0" w:space="0" w:color="auto"/>
                <w:bottom w:val="none" w:sz="0" w:space="0" w:color="auto"/>
                <w:right w:val="none" w:sz="0" w:space="0" w:color="auto"/>
              </w:divBdr>
              <w:divsChild>
                <w:div w:id="1632857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071146">
      <w:bodyDiv w:val="1"/>
      <w:marLeft w:val="0"/>
      <w:marRight w:val="0"/>
      <w:marTop w:val="0"/>
      <w:marBottom w:val="0"/>
      <w:divBdr>
        <w:top w:val="none" w:sz="0" w:space="0" w:color="auto"/>
        <w:left w:val="none" w:sz="0" w:space="0" w:color="auto"/>
        <w:bottom w:val="none" w:sz="0" w:space="0" w:color="auto"/>
        <w:right w:val="none" w:sz="0" w:space="0" w:color="auto"/>
      </w:divBdr>
    </w:div>
    <w:div w:id="1686902083">
      <w:bodyDiv w:val="1"/>
      <w:marLeft w:val="0"/>
      <w:marRight w:val="0"/>
      <w:marTop w:val="0"/>
      <w:marBottom w:val="0"/>
      <w:divBdr>
        <w:top w:val="none" w:sz="0" w:space="0" w:color="auto"/>
        <w:left w:val="none" w:sz="0" w:space="0" w:color="auto"/>
        <w:bottom w:val="none" w:sz="0" w:space="0" w:color="auto"/>
        <w:right w:val="none" w:sz="0" w:space="0" w:color="auto"/>
      </w:divBdr>
      <w:divsChild>
        <w:div w:id="495727342">
          <w:marLeft w:val="0"/>
          <w:marRight w:val="0"/>
          <w:marTop w:val="0"/>
          <w:marBottom w:val="0"/>
          <w:divBdr>
            <w:top w:val="none" w:sz="0" w:space="0" w:color="auto"/>
            <w:left w:val="none" w:sz="0" w:space="0" w:color="auto"/>
            <w:bottom w:val="none" w:sz="0" w:space="0" w:color="auto"/>
            <w:right w:val="none" w:sz="0" w:space="0" w:color="auto"/>
          </w:divBdr>
          <w:divsChild>
            <w:div w:id="5519631">
              <w:marLeft w:val="0"/>
              <w:marRight w:val="0"/>
              <w:marTop w:val="0"/>
              <w:marBottom w:val="0"/>
              <w:divBdr>
                <w:top w:val="none" w:sz="0" w:space="0" w:color="auto"/>
                <w:left w:val="none" w:sz="0" w:space="0" w:color="auto"/>
                <w:bottom w:val="none" w:sz="0" w:space="0" w:color="auto"/>
                <w:right w:val="none" w:sz="0" w:space="0" w:color="auto"/>
              </w:divBdr>
              <w:divsChild>
                <w:div w:id="1717007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5255905">
      <w:bodyDiv w:val="1"/>
      <w:marLeft w:val="0"/>
      <w:marRight w:val="0"/>
      <w:marTop w:val="0"/>
      <w:marBottom w:val="0"/>
      <w:divBdr>
        <w:top w:val="none" w:sz="0" w:space="0" w:color="auto"/>
        <w:left w:val="none" w:sz="0" w:space="0" w:color="auto"/>
        <w:bottom w:val="none" w:sz="0" w:space="0" w:color="auto"/>
        <w:right w:val="none" w:sz="0" w:space="0" w:color="auto"/>
      </w:divBdr>
      <w:divsChild>
        <w:div w:id="275019250">
          <w:marLeft w:val="0"/>
          <w:marRight w:val="0"/>
          <w:marTop w:val="0"/>
          <w:marBottom w:val="0"/>
          <w:divBdr>
            <w:top w:val="none" w:sz="0" w:space="0" w:color="auto"/>
            <w:left w:val="none" w:sz="0" w:space="0" w:color="auto"/>
            <w:bottom w:val="none" w:sz="0" w:space="0" w:color="auto"/>
            <w:right w:val="none" w:sz="0" w:space="0" w:color="auto"/>
          </w:divBdr>
        </w:div>
        <w:div w:id="380791663">
          <w:marLeft w:val="0"/>
          <w:marRight w:val="0"/>
          <w:marTop w:val="0"/>
          <w:marBottom w:val="0"/>
          <w:divBdr>
            <w:top w:val="none" w:sz="0" w:space="0" w:color="auto"/>
            <w:left w:val="none" w:sz="0" w:space="0" w:color="auto"/>
            <w:bottom w:val="none" w:sz="0" w:space="0" w:color="auto"/>
            <w:right w:val="none" w:sz="0" w:space="0" w:color="auto"/>
          </w:divBdr>
        </w:div>
        <w:div w:id="472790714">
          <w:marLeft w:val="0"/>
          <w:marRight w:val="0"/>
          <w:marTop w:val="0"/>
          <w:marBottom w:val="0"/>
          <w:divBdr>
            <w:top w:val="none" w:sz="0" w:space="0" w:color="auto"/>
            <w:left w:val="none" w:sz="0" w:space="0" w:color="auto"/>
            <w:bottom w:val="none" w:sz="0" w:space="0" w:color="auto"/>
            <w:right w:val="none" w:sz="0" w:space="0" w:color="auto"/>
          </w:divBdr>
        </w:div>
        <w:div w:id="683090810">
          <w:marLeft w:val="0"/>
          <w:marRight w:val="0"/>
          <w:marTop w:val="0"/>
          <w:marBottom w:val="0"/>
          <w:divBdr>
            <w:top w:val="none" w:sz="0" w:space="0" w:color="auto"/>
            <w:left w:val="none" w:sz="0" w:space="0" w:color="auto"/>
            <w:bottom w:val="none" w:sz="0" w:space="0" w:color="auto"/>
            <w:right w:val="none" w:sz="0" w:space="0" w:color="auto"/>
          </w:divBdr>
        </w:div>
        <w:div w:id="706949700">
          <w:marLeft w:val="0"/>
          <w:marRight w:val="0"/>
          <w:marTop w:val="0"/>
          <w:marBottom w:val="0"/>
          <w:divBdr>
            <w:top w:val="none" w:sz="0" w:space="0" w:color="auto"/>
            <w:left w:val="none" w:sz="0" w:space="0" w:color="auto"/>
            <w:bottom w:val="none" w:sz="0" w:space="0" w:color="auto"/>
            <w:right w:val="none" w:sz="0" w:space="0" w:color="auto"/>
          </w:divBdr>
        </w:div>
        <w:div w:id="1806315424">
          <w:marLeft w:val="0"/>
          <w:marRight w:val="0"/>
          <w:marTop w:val="0"/>
          <w:marBottom w:val="0"/>
          <w:divBdr>
            <w:top w:val="none" w:sz="0" w:space="0" w:color="auto"/>
            <w:left w:val="none" w:sz="0" w:space="0" w:color="auto"/>
            <w:bottom w:val="none" w:sz="0" w:space="0" w:color="auto"/>
            <w:right w:val="none" w:sz="0" w:space="0" w:color="auto"/>
          </w:divBdr>
        </w:div>
        <w:div w:id="2092963399">
          <w:marLeft w:val="0"/>
          <w:marRight w:val="0"/>
          <w:marTop w:val="0"/>
          <w:marBottom w:val="0"/>
          <w:divBdr>
            <w:top w:val="none" w:sz="0" w:space="0" w:color="auto"/>
            <w:left w:val="none" w:sz="0" w:space="0" w:color="auto"/>
            <w:bottom w:val="none" w:sz="0" w:space="0" w:color="auto"/>
            <w:right w:val="none" w:sz="0" w:space="0" w:color="auto"/>
          </w:divBdr>
        </w:div>
      </w:divsChild>
    </w:div>
    <w:div w:id="1750693469">
      <w:bodyDiv w:val="1"/>
      <w:marLeft w:val="0"/>
      <w:marRight w:val="0"/>
      <w:marTop w:val="0"/>
      <w:marBottom w:val="0"/>
      <w:divBdr>
        <w:top w:val="none" w:sz="0" w:space="0" w:color="auto"/>
        <w:left w:val="none" w:sz="0" w:space="0" w:color="auto"/>
        <w:bottom w:val="none" w:sz="0" w:space="0" w:color="auto"/>
        <w:right w:val="none" w:sz="0" w:space="0" w:color="auto"/>
      </w:divBdr>
    </w:div>
    <w:div w:id="1753504086">
      <w:bodyDiv w:val="1"/>
      <w:marLeft w:val="0"/>
      <w:marRight w:val="0"/>
      <w:marTop w:val="0"/>
      <w:marBottom w:val="0"/>
      <w:divBdr>
        <w:top w:val="none" w:sz="0" w:space="0" w:color="auto"/>
        <w:left w:val="none" w:sz="0" w:space="0" w:color="auto"/>
        <w:bottom w:val="none" w:sz="0" w:space="0" w:color="auto"/>
        <w:right w:val="none" w:sz="0" w:space="0" w:color="auto"/>
      </w:divBdr>
      <w:divsChild>
        <w:div w:id="651494576">
          <w:marLeft w:val="0"/>
          <w:marRight w:val="0"/>
          <w:marTop w:val="0"/>
          <w:marBottom w:val="0"/>
          <w:divBdr>
            <w:top w:val="none" w:sz="0" w:space="0" w:color="auto"/>
            <w:left w:val="none" w:sz="0" w:space="0" w:color="auto"/>
            <w:bottom w:val="none" w:sz="0" w:space="0" w:color="auto"/>
            <w:right w:val="none" w:sz="0" w:space="0" w:color="auto"/>
          </w:divBdr>
          <w:divsChild>
            <w:div w:id="1889105752">
              <w:marLeft w:val="0"/>
              <w:marRight w:val="0"/>
              <w:marTop w:val="0"/>
              <w:marBottom w:val="0"/>
              <w:divBdr>
                <w:top w:val="none" w:sz="0" w:space="0" w:color="auto"/>
                <w:left w:val="none" w:sz="0" w:space="0" w:color="auto"/>
                <w:bottom w:val="none" w:sz="0" w:space="0" w:color="auto"/>
                <w:right w:val="none" w:sz="0" w:space="0" w:color="auto"/>
              </w:divBdr>
              <w:divsChild>
                <w:div w:id="1140420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9735515">
      <w:bodyDiv w:val="1"/>
      <w:marLeft w:val="0"/>
      <w:marRight w:val="0"/>
      <w:marTop w:val="0"/>
      <w:marBottom w:val="0"/>
      <w:divBdr>
        <w:top w:val="none" w:sz="0" w:space="0" w:color="auto"/>
        <w:left w:val="none" w:sz="0" w:space="0" w:color="auto"/>
        <w:bottom w:val="none" w:sz="0" w:space="0" w:color="auto"/>
        <w:right w:val="none" w:sz="0" w:space="0" w:color="auto"/>
      </w:divBdr>
      <w:divsChild>
        <w:div w:id="439640287">
          <w:marLeft w:val="0"/>
          <w:marRight w:val="0"/>
          <w:marTop w:val="0"/>
          <w:marBottom w:val="0"/>
          <w:divBdr>
            <w:top w:val="none" w:sz="0" w:space="0" w:color="auto"/>
            <w:left w:val="none" w:sz="0" w:space="0" w:color="auto"/>
            <w:bottom w:val="none" w:sz="0" w:space="0" w:color="auto"/>
            <w:right w:val="none" w:sz="0" w:space="0" w:color="auto"/>
          </w:divBdr>
          <w:divsChild>
            <w:div w:id="1863664949">
              <w:marLeft w:val="0"/>
              <w:marRight w:val="0"/>
              <w:marTop w:val="0"/>
              <w:marBottom w:val="0"/>
              <w:divBdr>
                <w:top w:val="none" w:sz="0" w:space="0" w:color="auto"/>
                <w:left w:val="none" w:sz="0" w:space="0" w:color="auto"/>
                <w:bottom w:val="none" w:sz="0" w:space="0" w:color="auto"/>
                <w:right w:val="none" w:sz="0" w:space="0" w:color="auto"/>
              </w:divBdr>
              <w:divsChild>
                <w:div w:id="779494609">
                  <w:marLeft w:val="0"/>
                  <w:marRight w:val="0"/>
                  <w:marTop w:val="0"/>
                  <w:marBottom w:val="0"/>
                  <w:divBdr>
                    <w:top w:val="none" w:sz="0" w:space="0" w:color="auto"/>
                    <w:left w:val="none" w:sz="0" w:space="0" w:color="auto"/>
                    <w:bottom w:val="none" w:sz="0" w:space="0" w:color="auto"/>
                    <w:right w:val="none" w:sz="0" w:space="0" w:color="auto"/>
                  </w:divBdr>
                  <w:divsChild>
                    <w:div w:id="530068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1899216">
      <w:bodyDiv w:val="1"/>
      <w:marLeft w:val="0"/>
      <w:marRight w:val="0"/>
      <w:marTop w:val="0"/>
      <w:marBottom w:val="0"/>
      <w:divBdr>
        <w:top w:val="none" w:sz="0" w:space="0" w:color="auto"/>
        <w:left w:val="none" w:sz="0" w:space="0" w:color="auto"/>
        <w:bottom w:val="none" w:sz="0" w:space="0" w:color="auto"/>
        <w:right w:val="none" w:sz="0" w:space="0" w:color="auto"/>
      </w:divBdr>
      <w:divsChild>
        <w:div w:id="920525385">
          <w:marLeft w:val="0"/>
          <w:marRight w:val="0"/>
          <w:marTop w:val="0"/>
          <w:marBottom w:val="0"/>
          <w:divBdr>
            <w:top w:val="none" w:sz="0" w:space="0" w:color="auto"/>
            <w:left w:val="none" w:sz="0" w:space="0" w:color="auto"/>
            <w:bottom w:val="none" w:sz="0" w:space="0" w:color="auto"/>
            <w:right w:val="none" w:sz="0" w:space="0" w:color="auto"/>
          </w:divBdr>
          <w:divsChild>
            <w:div w:id="496654971">
              <w:marLeft w:val="0"/>
              <w:marRight w:val="0"/>
              <w:marTop w:val="0"/>
              <w:marBottom w:val="0"/>
              <w:divBdr>
                <w:top w:val="none" w:sz="0" w:space="0" w:color="auto"/>
                <w:left w:val="none" w:sz="0" w:space="0" w:color="auto"/>
                <w:bottom w:val="none" w:sz="0" w:space="0" w:color="auto"/>
                <w:right w:val="none" w:sz="0" w:space="0" w:color="auto"/>
              </w:divBdr>
              <w:divsChild>
                <w:div w:id="675425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8647052">
      <w:bodyDiv w:val="1"/>
      <w:marLeft w:val="0"/>
      <w:marRight w:val="0"/>
      <w:marTop w:val="0"/>
      <w:marBottom w:val="0"/>
      <w:divBdr>
        <w:top w:val="none" w:sz="0" w:space="0" w:color="auto"/>
        <w:left w:val="none" w:sz="0" w:space="0" w:color="auto"/>
        <w:bottom w:val="none" w:sz="0" w:space="0" w:color="auto"/>
        <w:right w:val="none" w:sz="0" w:space="0" w:color="auto"/>
      </w:divBdr>
      <w:divsChild>
        <w:div w:id="338041964">
          <w:marLeft w:val="0"/>
          <w:marRight w:val="0"/>
          <w:marTop w:val="0"/>
          <w:marBottom w:val="0"/>
          <w:divBdr>
            <w:top w:val="none" w:sz="0" w:space="0" w:color="auto"/>
            <w:left w:val="none" w:sz="0" w:space="0" w:color="auto"/>
            <w:bottom w:val="none" w:sz="0" w:space="0" w:color="auto"/>
            <w:right w:val="none" w:sz="0" w:space="0" w:color="auto"/>
          </w:divBdr>
          <w:divsChild>
            <w:div w:id="126899636">
              <w:marLeft w:val="0"/>
              <w:marRight w:val="0"/>
              <w:marTop w:val="0"/>
              <w:marBottom w:val="0"/>
              <w:divBdr>
                <w:top w:val="none" w:sz="0" w:space="0" w:color="auto"/>
                <w:left w:val="none" w:sz="0" w:space="0" w:color="auto"/>
                <w:bottom w:val="none" w:sz="0" w:space="0" w:color="auto"/>
                <w:right w:val="none" w:sz="0" w:space="0" w:color="auto"/>
              </w:divBdr>
              <w:divsChild>
                <w:div w:id="1123697819">
                  <w:marLeft w:val="0"/>
                  <w:marRight w:val="0"/>
                  <w:marTop w:val="0"/>
                  <w:marBottom w:val="0"/>
                  <w:divBdr>
                    <w:top w:val="none" w:sz="0" w:space="0" w:color="auto"/>
                    <w:left w:val="none" w:sz="0" w:space="0" w:color="auto"/>
                    <w:bottom w:val="none" w:sz="0" w:space="0" w:color="auto"/>
                    <w:right w:val="none" w:sz="0" w:space="0" w:color="auto"/>
                  </w:divBdr>
                </w:div>
              </w:divsChild>
            </w:div>
            <w:div w:id="166944385">
              <w:marLeft w:val="0"/>
              <w:marRight w:val="0"/>
              <w:marTop w:val="0"/>
              <w:marBottom w:val="0"/>
              <w:divBdr>
                <w:top w:val="none" w:sz="0" w:space="0" w:color="auto"/>
                <w:left w:val="none" w:sz="0" w:space="0" w:color="auto"/>
                <w:bottom w:val="none" w:sz="0" w:space="0" w:color="auto"/>
                <w:right w:val="none" w:sz="0" w:space="0" w:color="auto"/>
              </w:divBdr>
              <w:divsChild>
                <w:div w:id="1538277194">
                  <w:marLeft w:val="0"/>
                  <w:marRight w:val="0"/>
                  <w:marTop w:val="0"/>
                  <w:marBottom w:val="0"/>
                  <w:divBdr>
                    <w:top w:val="none" w:sz="0" w:space="0" w:color="auto"/>
                    <w:left w:val="none" w:sz="0" w:space="0" w:color="auto"/>
                    <w:bottom w:val="none" w:sz="0" w:space="0" w:color="auto"/>
                    <w:right w:val="none" w:sz="0" w:space="0" w:color="auto"/>
                  </w:divBdr>
                </w:div>
                <w:div w:id="1867719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0826887">
      <w:bodyDiv w:val="1"/>
      <w:marLeft w:val="0"/>
      <w:marRight w:val="0"/>
      <w:marTop w:val="0"/>
      <w:marBottom w:val="0"/>
      <w:divBdr>
        <w:top w:val="none" w:sz="0" w:space="0" w:color="auto"/>
        <w:left w:val="none" w:sz="0" w:space="0" w:color="auto"/>
        <w:bottom w:val="none" w:sz="0" w:space="0" w:color="auto"/>
        <w:right w:val="none" w:sz="0" w:space="0" w:color="auto"/>
      </w:divBdr>
    </w:div>
    <w:div w:id="1843350790">
      <w:bodyDiv w:val="1"/>
      <w:marLeft w:val="0"/>
      <w:marRight w:val="0"/>
      <w:marTop w:val="0"/>
      <w:marBottom w:val="0"/>
      <w:divBdr>
        <w:top w:val="none" w:sz="0" w:space="0" w:color="auto"/>
        <w:left w:val="none" w:sz="0" w:space="0" w:color="auto"/>
        <w:bottom w:val="none" w:sz="0" w:space="0" w:color="auto"/>
        <w:right w:val="none" w:sz="0" w:space="0" w:color="auto"/>
      </w:divBdr>
      <w:divsChild>
        <w:div w:id="1698310039">
          <w:marLeft w:val="0"/>
          <w:marRight w:val="0"/>
          <w:marTop w:val="0"/>
          <w:marBottom w:val="0"/>
          <w:divBdr>
            <w:top w:val="none" w:sz="0" w:space="0" w:color="auto"/>
            <w:left w:val="none" w:sz="0" w:space="0" w:color="auto"/>
            <w:bottom w:val="none" w:sz="0" w:space="0" w:color="auto"/>
            <w:right w:val="none" w:sz="0" w:space="0" w:color="auto"/>
          </w:divBdr>
          <w:divsChild>
            <w:div w:id="1297613043">
              <w:marLeft w:val="0"/>
              <w:marRight w:val="0"/>
              <w:marTop w:val="0"/>
              <w:marBottom w:val="0"/>
              <w:divBdr>
                <w:top w:val="none" w:sz="0" w:space="0" w:color="auto"/>
                <w:left w:val="none" w:sz="0" w:space="0" w:color="auto"/>
                <w:bottom w:val="none" w:sz="0" w:space="0" w:color="auto"/>
                <w:right w:val="none" w:sz="0" w:space="0" w:color="auto"/>
              </w:divBdr>
              <w:divsChild>
                <w:div w:id="201059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7136581">
      <w:bodyDiv w:val="1"/>
      <w:marLeft w:val="0"/>
      <w:marRight w:val="0"/>
      <w:marTop w:val="0"/>
      <w:marBottom w:val="0"/>
      <w:divBdr>
        <w:top w:val="none" w:sz="0" w:space="0" w:color="auto"/>
        <w:left w:val="none" w:sz="0" w:space="0" w:color="auto"/>
        <w:bottom w:val="none" w:sz="0" w:space="0" w:color="auto"/>
        <w:right w:val="none" w:sz="0" w:space="0" w:color="auto"/>
      </w:divBdr>
    </w:div>
    <w:div w:id="1899129472">
      <w:bodyDiv w:val="1"/>
      <w:marLeft w:val="0"/>
      <w:marRight w:val="0"/>
      <w:marTop w:val="0"/>
      <w:marBottom w:val="0"/>
      <w:divBdr>
        <w:top w:val="none" w:sz="0" w:space="0" w:color="auto"/>
        <w:left w:val="none" w:sz="0" w:space="0" w:color="auto"/>
        <w:bottom w:val="none" w:sz="0" w:space="0" w:color="auto"/>
        <w:right w:val="none" w:sz="0" w:space="0" w:color="auto"/>
      </w:divBdr>
      <w:divsChild>
        <w:div w:id="471752510">
          <w:marLeft w:val="0"/>
          <w:marRight w:val="0"/>
          <w:marTop w:val="0"/>
          <w:marBottom w:val="0"/>
          <w:divBdr>
            <w:top w:val="none" w:sz="0" w:space="0" w:color="auto"/>
            <w:left w:val="none" w:sz="0" w:space="0" w:color="auto"/>
            <w:bottom w:val="none" w:sz="0" w:space="0" w:color="auto"/>
            <w:right w:val="none" w:sz="0" w:space="0" w:color="auto"/>
          </w:divBdr>
          <w:divsChild>
            <w:div w:id="1645425221">
              <w:marLeft w:val="0"/>
              <w:marRight w:val="0"/>
              <w:marTop w:val="0"/>
              <w:marBottom w:val="0"/>
              <w:divBdr>
                <w:top w:val="none" w:sz="0" w:space="0" w:color="auto"/>
                <w:left w:val="none" w:sz="0" w:space="0" w:color="auto"/>
                <w:bottom w:val="none" w:sz="0" w:space="0" w:color="auto"/>
                <w:right w:val="none" w:sz="0" w:space="0" w:color="auto"/>
              </w:divBdr>
              <w:divsChild>
                <w:div w:id="492524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2223758">
      <w:bodyDiv w:val="1"/>
      <w:marLeft w:val="0"/>
      <w:marRight w:val="0"/>
      <w:marTop w:val="0"/>
      <w:marBottom w:val="0"/>
      <w:divBdr>
        <w:top w:val="none" w:sz="0" w:space="0" w:color="auto"/>
        <w:left w:val="none" w:sz="0" w:space="0" w:color="auto"/>
        <w:bottom w:val="none" w:sz="0" w:space="0" w:color="auto"/>
        <w:right w:val="none" w:sz="0" w:space="0" w:color="auto"/>
      </w:divBdr>
      <w:divsChild>
        <w:div w:id="1882403837">
          <w:marLeft w:val="0"/>
          <w:marRight w:val="0"/>
          <w:marTop w:val="0"/>
          <w:marBottom w:val="0"/>
          <w:divBdr>
            <w:top w:val="none" w:sz="0" w:space="0" w:color="auto"/>
            <w:left w:val="none" w:sz="0" w:space="0" w:color="auto"/>
            <w:bottom w:val="none" w:sz="0" w:space="0" w:color="auto"/>
            <w:right w:val="none" w:sz="0" w:space="0" w:color="auto"/>
          </w:divBdr>
          <w:divsChild>
            <w:div w:id="589775266">
              <w:marLeft w:val="0"/>
              <w:marRight w:val="0"/>
              <w:marTop w:val="0"/>
              <w:marBottom w:val="0"/>
              <w:divBdr>
                <w:top w:val="none" w:sz="0" w:space="0" w:color="auto"/>
                <w:left w:val="none" w:sz="0" w:space="0" w:color="auto"/>
                <w:bottom w:val="none" w:sz="0" w:space="0" w:color="auto"/>
                <w:right w:val="none" w:sz="0" w:space="0" w:color="auto"/>
              </w:divBdr>
              <w:divsChild>
                <w:div w:id="1720132751">
                  <w:marLeft w:val="0"/>
                  <w:marRight w:val="0"/>
                  <w:marTop w:val="0"/>
                  <w:marBottom w:val="0"/>
                  <w:divBdr>
                    <w:top w:val="none" w:sz="0" w:space="0" w:color="auto"/>
                    <w:left w:val="none" w:sz="0" w:space="0" w:color="auto"/>
                    <w:bottom w:val="none" w:sz="0" w:space="0" w:color="auto"/>
                    <w:right w:val="none" w:sz="0" w:space="0" w:color="auto"/>
                  </w:divBdr>
                  <w:divsChild>
                    <w:div w:id="77872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4448174">
      <w:bodyDiv w:val="1"/>
      <w:marLeft w:val="0"/>
      <w:marRight w:val="0"/>
      <w:marTop w:val="0"/>
      <w:marBottom w:val="0"/>
      <w:divBdr>
        <w:top w:val="none" w:sz="0" w:space="0" w:color="auto"/>
        <w:left w:val="none" w:sz="0" w:space="0" w:color="auto"/>
        <w:bottom w:val="none" w:sz="0" w:space="0" w:color="auto"/>
        <w:right w:val="none" w:sz="0" w:space="0" w:color="auto"/>
      </w:divBdr>
      <w:divsChild>
        <w:div w:id="2054041129">
          <w:marLeft w:val="0"/>
          <w:marRight w:val="0"/>
          <w:marTop w:val="0"/>
          <w:marBottom w:val="0"/>
          <w:divBdr>
            <w:top w:val="none" w:sz="0" w:space="0" w:color="auto"/>
            <w:left w:val="none" w:sz="0" w:space="0" w:color="auto"/>
            <w:bottom w:val="none" w:sz="0" w:space="0" w:color="auto"/>
            <w:right w:val="none" w:sz="0" w:space="0" w:color="auto"/>
          </w:divBdr>
          <w:divsChild>
            <w:div w:id="1148590201">
              <w:marLeft w:val="0"/>
              <w:marRight w:val="0"/>
              <w:marTop w:val="0"/>
              <w:marBottom w:val="0"/>
              <w:divBdr>
                <w:top w:val="none" w:sz="0" w:space="0" w:color="auto"/>
                <w:left w:val="none" w:sz="0" w:space="0" w:color="auto"/>
                <w:bottom w:val="none" w:sz="0" w:space="0" w:color="auto"/>
                <w:right w:val="none" w:sz="0" w:space="0" w:color="auto"/>
              </w:divBdr>
              <w:divsChild>
                <w:div w:id="990477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mailto:facturen@provincie-utrecht.nl"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facturen@provincie-utrecht.nl"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econnect.eu/en/sending-made-easy/invoice-portal" TargetMode="Externa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_PU" ma:contentTypeID="0x0101003E9A2B830A3CB44DBCE3112387D3A1360068F2D0192D555748BE2D9770337F445D" ma:contentTypeVersion="49" ma:contentTypeDescription="Een nieuw document maken." ma:contentTypeScope="" ma:versionID="a82ee5e4f1a9a7589d6daddf61daf30f">
  <xsd:schema xmlns:xsd="http://www.w3.org/2001/XMLSchema" xmlns:xs="http://www.w3.org/2001/XMLSchema" xmlns:p="http://schemas.microsoft.com/office/2006/metadata/properties" xmlns:ns2="02b831ad-1b68-40db-a87f-36d355c34942" xmlns:ns3="71a72728-fb44-4036-b645-2459814b40b3" xmlns:ns4="fa468d3d-bf59-4030-8bb0-350b6c786af0" xmlns:ns5="3a2d4642-b1a9-4f9a-947d-aaac82c6ed7c" xmlns:ns6="db179bba-32f4-4242-97dc-7be1db343d95" targetNamespace="http://schemas.microsoft.com/office/2006/metadata/properties" ma:root="true" ma:fieldsID="323feb9c997a91506fb8ed262df7cb49" ns2:_="" ns3:_="" ns4:_="" ns5:_="" ns6:_="">
    <xsd:import namespace="02b831ad-1b68-40db-a87f-36d355c34942"/>
    <xsd:import namespace="71a72728-fb44-4036-b645-2459814b40b3"/>
    <xsd:import namespace="fa468d3d-bf59-4030-8bb0-350b6c786af0"/>
    <xsd:import namespace="3a2d4642-b1a9-4f9a-947d-aaac82c6ed7c"/>
    <xsd:import namespace="db179bba-32f4-4242-97dc-7be1db343d95"/>
    <xsd:element name="properties">
      <xsd:complexType>
        <xsd:sequence>
          <xsd:element name="documentManagement">
            <xsd:complexType>
              <xsd:all>
                <xsd:element ref="ns3:PUWerkingsgebiedDocument" minOccurs="0"/>
                <xsd:element ref="ns3:PUCopyrightRechten" minOccurs="0"/>
                <xsd:element ref="ns3:PUOmschrijvingVoorwaardenCopyright" minOccurs="0"/>
                <xsd:element ref="ns3:PUBegindatumCopyright" minOccurs="0"/>
                <xsd:element ref="ns3:PUEinddatumCopyright" minOccurs="0"/>
                <xsd:element ref="ns3:PUBegindatumdossier" minOccurs="0"/>
                <xsd:element ref="ns3:PUEinddatumdossier" minOccurs="0"/>
                <xsd:element ref="ns3:PUSelectiecategorie" minOccurs="0"/>
                <xsd:element ref="ns3:PUDossiernaam" minOccurs="0"/>
                <xsd:element ref="ns2:_dlc_DocId" minOccurs="0"/>
                <xsd:element ref="ns4:bee6bab28bc347dea223a27ae484b55c" minOccurs="0"/>
                <xsd:element ref="ns2:_dlc_DocIdUrl" minOccurs="0"/>
                <xsd:element ref="ns4:e28028357a134c8cba3ce1e424d81274" minOccurs="0"/>
                <xsd:element ref="ns2:_dlc_DocIdPersistId" minOccurs="0"/>
                <xsd:element ref="ns4:d6579817e59147ae85edfd3136814cae" minOccurs="0"/>
                <xsd:element ref="ns4:c69891f5b6724842a1992b729e890d0f" minOccurs="0"/>
                <xsd:element ref="ns4:dc87032591014caf9b8c241199203258" minOccurs="0"/>
                <xsd:element ref="ns2:TaxCatchAll" minOccurs="0"/>
                <xsd:element ref="ns4:nbfcb91ce6ed4c72a590e661d33753dd" minOccurs="0"/>
                <xsd:element ref="ns2:TaxCatchAllLabel" minOccurs="0"/>
                <xsd:element ref="ns4:ecddcceb7a3944bcb5df119ed71fb281" minOccurs="0"/>
                <xsd:element ref="ns4:n35da69e1c1047dea46f4e43c827e5fd" minOccurs="0"/>
                <xsd:element ref="ns4:d48145a825f34c759bf35e0f0f98a24d" minOccurs="0"/>
                <xsd:element ref="ns4:kb23fa795b9743b8adae1149359e24fa" minOccurs="0"/>
                <xsd:element ref="ns4:cb2b531b78c348c8977f55608358c411" minOccurs="0"/>
                <xsd:element ref="ns5:PUDocumenttype" minOccurs="0"/>
                <xsd:element ref="ns5:PUDocumentumRegistratienummer" minOccurs="0"/>
                <xsd:element ref="ns5:PUOrigineleMakerDocumentum" minOccurs="0"/>
                <xsd:element ref="ns5:PUCorsaDocumentcode" minOccurs="0"/>
                <xsd:element ref="ns6:MediaServiceMetadata" minOccurs="0"/>
                <xsd:element ref="ns6:MediaServiceFastMetadata" minOccurs="0"/>
                <xsd:element ref="ns6:MediaServiceSearchProperties" minOccurs="0"/>
                <xsd:element ref="ns6:MediaServiceObjectDetectorVersions" minOccurs="0"/>
                <xsd:element ref="ns6:MediaServiceDateTaken" minOccurs="0"/>
                <xsd:element ref="ns6:MediaServiceLocation" minOccurs="0"/>
                <xsd:element ref="ns6:MediaServiceGenerationTime" minOccurs="0"/>
                <xsd:element ref="ns6:MediaServiceEventHashCode" minOccurs="0"/>
                <xsd:element ref="ns6:MediaLengthInSeconds" minOccurs="0"/>
                <xsd:element ref="ns6:lcf76f155ced4ddcb4097134ff3c332f" minOccurs="0"/>
                <xsd:element ref="ns6:MediaServiceOCR" minOccurs="0"/>
                <xsd:element ref="ns6:MediaServiceBillingMetadata" minOccurs="0"/>
                <xsd:element ref="ns6:_ApprovalAssignedTo" minOccurs="0"/>
                <xsd:element ref="ns6:_ApprovalRespondedBy" minOccurs="0"/>
                <xsd:element ref="ns6:_ApprovalSentBy" minOccurs="0"/>
                <xsd:element ref="ns6:_Approval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b831ad-1b68-40db-a87f-36d355c34942" elementFormDefault="qualified">
    <xsd:import namespace="http://schemas.microsoft.com/office/2006/documentManagement/types"/>
    <xsd:import namespace="http://schemas.microsoft.com/office/infopath/2007/PartnerControls"/>
    <xsd:element name="_dlc_DocId" ma:index="21"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23" nillable="true" ma:displayName="Registratienummer"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5" nillable="true" ma:displayName="Id blijven behouden" ma:description="Id behouden tijdens toevoegen." ma:hidden="true" ma:internalName="_dlc_DocIdPersistId" ma:readOnly="true">
      <xsd:simpleType>
        <xsd:restriction base="dms:Boolean"/>
      </xsd:simpleType>
    </xsd:element>
    <xsd:element name="TaxCatchAll" ma:index="29" nillable="true" ma:displayName="Taxonomy Catch All Column" ma:hidden="true" ma:list="{d9476d48-f2c9-45e1-8994-5ede58b86ddd}" ma:internalName="TaxCatchAll" ma:showField="CatchAllData" ma:web="02b831ad-1b68-40db-a87f-36d355c34942">
      <xsd:complexType>
        <xsd:complexContent>
          <xsd:extension base="dms:MultiChoiceLookup">
            <xsd:sequence>
              <xsd:element name="Value" type="dms:Lookup" maxOccurs="unbounded" minOccurs="0" nillable="true"/>
            </xsd:sequence>
          </xsd:extension>
        </xsd:complexContent>
      </xsd:complexType>
    </xsd:element>
    <xsd:element name="TaxCatchAllLabel" ma:index="31" nillable="true" ma:displayName="Taxonomy Catch All Column1" ma:hidden="true" ma:list="{d9476d48-f2c9-45e1-8994-5ede58b86ddd}" ma:internalName="TaxCatchAllLabel" ma:readOnly="true" ma:showField="CatchAllDataLabel" ma:web="02b831ad-1b68-40db-a87f-36d355c3494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1a72728-fb44-4036-b645-2459814b40b3" elementFormDefault="qualified">
    <xsd:import namespace="http://schemas.microsoft.com/office/2006/documentManagement/types"/>
    <xsd:import namespace="http://schemas.microsoft.com/office/infopath/2007/PartnerControls"/>
    <xsd:element name="PUWerkingsgebiedDocument" ma:index="3" nillable="true" ma:displayName="Werkingsgebied document" ma:internalName="PUWerkingsgebiedDocument">
      <xsd:simpleType>
        <xsd:restriction base="dms:Text">
          <xsd:maxLength value="255"/>
        </xsd:restriction>
      </xsd:simpleType>
    </xsd:element>
    <xsd:element name="PUCopyrightRechten" ma:index="4" nillable="true" ma:displayName="Copyright rechten" ma:default="0" ma:description="Selecteer &quot;Ja&quot; indien het document onderhevig is aan copyright rechten" ma:internalName="PUCopyrightRechten">
      <xsd:simpleType>
        <xsd:restriction base="dms:Boolean"/>
      </xsd:simpleType>
    </xsd:element>
    <xsd:element name="PUOmschrijvingVoorwaardenCopyright" ma:index="5" nillable="true" ma:displayName="Omschrijving voorwaarden copyright" ma:internalName="PUOmschrijvingVoorwaardenCopyright">
      <xsd:simpleType>
        <xsd:restriction base="dms:Note">
          <xsd:maxLength value="255"/>
        </xsd:restriction>
      </xsd:simpleType>
    </xsd:element>
    <xsd:element name="PUBegindatumCopyright" ma:index="6" nillable="true" ma:displayName="Begindatum copyright" ma:format="DateOnly" ma:internalName="PUBegindatumCopyright">
      <xsd:simpleType>
        <xsd:restriction base="dms:DateTime"/>
      </xsd:simpleType>
    </xsd:element>
    <xsd:element name="PUEinddatumCopyright" ma:index="7" nillable="true" ma:displayName="Einddatum copyright" ma:format="DateOnly" ma:internalName="PUEinddatumCopyright">
      <xsd:simpleType>
        <xsd:restriction base="dms:DateTime"/>
      </xsd:simpleType>
    </xsd:element>
    <xsd:element name="PUBegindatumdossier" ma:index="14" nillable="true" ma:displayName="Begindatumdossier" ma:default="[today]" ma:format="DateOnly" ma:hidden="true" ma:internalName="PUBegindatumdossier" ma:readOnly="false">
      <xsd:simpleType>
        <xsd:restriction base="dms:DateTime"/>
      </xsd:simpleType>
    </xsd:element>
    <xsd:element name="PUEinddatumdossier" ma:index="15" nillable="true" ma:displayName="Einddatumdossier" ma:format="DateOnly" ma:hidden="true" ma:internalName="PUEinddatumdossier" ma:readOnly="false">
      <xsd:simpleType>
        <xsd:restriction base="dms:DateTime"/>
      </xsd:simpleType>
    </xsd:element>
    <xsd:element name="PUSelectiecategorie" ma:index="18" nillable="true" ma:displayName="Selectiecategorie" ma:default="2020 22" ma:hidden="true" ma:internalName="PUSelectiecategorie">
      <xsd:simpleType>
        <xsd:restriction base="dms:Text">
          <xsd:maxLength value="255"/>
        </xsd:restriction>
      </xsd:simpleType>
    </xsd:element>
    <xsd:element name="PUDossiernaam" ma:index="19" nillable="true" ma:displayName="Dossiernaam" ma:default="" ma:hidden="true" ma:internalName="PUDossiernaa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468d3d-bf59-4030-8bb0-350b6c786af0" elementFormDefault="qualified">
    <xsd:import namespace="http://schemas.microsoft.com/office/2006/documentManagement/types"/>
    <xsd:import namespace="http://schemas.microsoft.com/office/infopath/2007/PartnerControls"/>
    <xsd:element name="bee6bab28bc347dea223a27ae484b55c" ma:index="22" nillable="true" ma:taxonomy="true" ma:internalName="bee6bab28bc347dea223a27ae484b55c" ma:taxonomyFieldName="PUEindverantwoordelijkeProceseigenaar" ma:displayName="Eindverantwoordelijke proceseigenaar" ma:default="9;#MOB - Concernmanager Mobiliteit|b7f90ac5-8c87-47a8-8218-35c54f9ce893" ma:fieldId="{bee6bab2-8bc3-47de-a223-a27ae484b55c}" ma:sspId="d6e20898-9fd2-4753-9924-3f7380c5943a" ma:termSetId="c4f41cfa-9fd9-430d-8623-d08408cb3992" ma:anchorId="00000000-0000-0000-0000-000000000000" ma:open="false" ma:isKeyword="false">
      <xsd:complexType>
        <xsd:sequence>
          <xsd:element ref="pc:Terms" minOccurs="0" maxOccurs="1"/>
        </xsd:sequence>
      </xsd:complexType>
    </xsd:element>
    <xsd:element name="e28028357a134c8cba3ce1e424d81274" ma:index="24" nillable="true" ma:taxonomy="true" ma:internalName="e28028357a134c8cba3ce1e424d81274" ma:taxonomyFieldName="PUThema" ma:displayName="Thema" ma:default="2;#Mobiliteit:Openbaar vervoer|15ec2c3d-1022-496c-b5bd-550a2983b73f" ma:fieldId="{e2802835-7a13-4c8c-ba3c-e1e424d81274}" ma:sspId="d6e20898-9fd2-4753-9924-3f7380c5943a" ma:termSetId="06d93e4f-b741-4aa1-a950-4db177d07a46" ma:anchorId="00000000-0000-0000-0000-000000000000" ma:open="false" ma:isKeyword="false">
      <xsd:complexType>
        <xsd:sequence>
          <xsd:element ref="pc:Terms" minOccurs="0" maxOccurs="1"/>
        </xsd:sequence>
      </xsd:complexType>
    </xsd:element>
    <xsd:element name="d6579817e59147ae85edfd3136814cae" ma:index="26" nillable="true" ma:taxonomy="true" ma:internalName="d6579817e59147ae85edfd3136814cae" ma:taxonomyFieldName="PUWerkproces" ma:displayName="Werkproces" ma:default="8;#Nog nader in te vullen|e20950c1-e059-4dd1-8571-f80d57af7540" ma:fieldId="{d6579817-e591-47ae-85ed-fd3136814cae}" ma:sspId="d6e20898-9fd2-4753-9924-3f7380c5943a" ma:termSetId="1795a696-d4ea-42e5-9f0b-f098e75f91fd" ma:anchorId="00000000-0000-0000-0000-000000000000" ma:open="false" ma:isKeyword="false">
      <xsd:complexType>
        <xsd:sequence>
          <xsd:element ref="pc:Terms" minOccurs="0" maxOccurs="1"/>
        </xsd:sequence>
      </xsd:complexType>
    </xsd:element>
    <xsd:element name="c69891f5b6724842a1992b729e890d0f" ma:index="27" nillable="true" ma:taxonomy="true" ma:internalName="c69891f5b6724842a1992b729e890d0f" ma:taxonomyFieldName="PUDocumentTrefwoorden" ma:displayName="Document trefwoorden" ma:fieldId="{c69891f5-b672-4842-a199-2b729e890d0f}" ma:taxonomyMulti="true" ma:sspId="d6e20898-9fd2-4753-9924-3f7380c5943a" ma:termSetId="00000000-0000-0000-0000-000000000000" ma:anchorId="00000000-0000-0000-0000-000000000000" ma:open="true" ma:isKeyword="false">
      <xsd:complexType>
        <xsd:sequence>
          <xsd:element ref="pc:Terms" minOccurs="0" maxOccurs="1"/>
        </xsd:sequence>
      </xsd:complexType>
    </xsd:element>
    <xsd:element name="dc87032591014caf9b8c241199203258" ma:index="28" nillable="true" ma:taxonomy="true" ma:internalName="dc87032591014caf9b8c241199203258" ma:taxonomyFieldName="PUDoelenboom" ma:displayName="Doelenboom" ma:default="1;#Onbenoemd|fb06c238-9fe8-4cf7-a2d9-a90b291e7d32" ma:fieldId="{dc870325-9101-4caf-9b8c-241199203258}" ma:sspId="d6e20898-9fd2-4753-9924-3f7380c5943a" ma:termSetId="9589c86e-2f15-406a-bb88-85ad886474d1" ma:anchorId="00000000-0000-0000-0000-000000000000" ma:open="false" ma:isKeyword="false">
      <xsd:complexType>
        <xsd:sequence>
          <xsd:element ref="pc:Terms" minOccurs="0" maxOccurs="1"/>
        </xsd:sequence>
      </xsd:complexType>
    </xsd:element>
    <xsd:element name="nbfcb91ce6ed4c72a590e661d33753dd" ma:index="30" nillable="true" ma:taxonomy="true" ma:internalName="nbfcb91ce6ed4c72a590e661d33753dd" ma:taxonomyFieldName="PUWBSTax" ma:displayName="WBS" ma:default="10;#P.0000 - Onbenoemd|3d735cab-bb43-4375-8d6c-aab7c97c3079" ma:fieldId="{7bfcb91c-e6ed-4c72-a590-e661d33753dd}" ma:sspId="d6e20898-9fd2-4753-9924-3f7380c5943a" ma:termSetId="de8aea1a-1900-4651-8d26-56f9dde5d303" ma:anchorId="00000000-0000-0000-0000-000000000000" ma:open="false" ma:isKeyword="false">
      <xsd:complexType>
        <xsd:sequence>
          <xsd:element ref="pc:Terms" minOccurs="0" maxOccurs="1"/>
        </xsd:sequence>
      </xsd:complexType>
    </xsd:element>
    <xsd:element name="ecddcceb7a3944bcb5df119ed71fb281" ma:index="34" nillable="true" ma:taxonomy="true" ma:internalName="ecddcceb7a3944bcb5df119ed71fb281" ma:taxonomyFieldName="PUWaardering" ma:displayName="Waardering" ma:default="5;#Vernietigen|90b47d01-38c6-4bfb-b527-d49e498a64bf" ma:fieldId="{ecddcceb-7a39-44bc-b5df-119ed71fb281}" ma:sspId="d6e20898-9fd2-4753-9924-3f7380c5943a" ma:termSetId="2b960e09-d81e-4156-bdf3-fa04acc66991" ma:anchorId="00000000-0000-0000-0000-000000000000" ma:open="false" ma:isKeyword="false">
      <xsd:complexType>
        <xsd:sequence>
          <xsd:element ref="pc:Terms" minOccurs="0" maxOccurs="1"/>
        </xsd:sequence>
      </xsd:complexType>
    </xsd:element>
    <xsd:element name="n35da69e1c1047dea46f4e43c827e5fd" ma:index="36" nillable="true" ma:taxonomy="true" ma:internalName="n35da69e1c1047dea46f4e43c827e5fd" ma:taxonomyFieldName="PUBewaartermijn" ma:displayName="Bewaartermijn" ma:default="3;#20 jaar|8f73d7bd-6595-4bc6-aba4-4049f8f7bea1" ma:fieldId="{735da69e-1c10-47de-a46f-4e43c827e5fd}" ma:sspId="d6e20898-9fd2-4753-9924-3f7380c5943a" ma:termSetId="bf6207c9-df11-4d84-a399-b07313a6ce94" ma:anchorId="00000000-0000-0000-0000-000000000000" ma:open="false" ma:isKeyword="false">
      <xsd:complexType>
        <xsd:sequence>
          <xsd:element ref="pc:Terms" minOccurs="0" maxOccurs="1"/>
        </xsd:sequence>
      </xsd:complexType>
    </xsd:element>
    <xsd:element name="d48145a825f34c759bf35e0f0f98a24d" ma:index="40" nillable="true" ma:taxonomy="true" ma:internalName="d48145a825f34c759bf35e0f0f98a24d" ma:taxonomyFieldName="PUWerkingsgebiedDossier" ma:displayName="Werkingsgebied dossier" ma:default="4;#Intern Provincie|189e3338-705c-4baf-9377-0e95b47bfb72" ma:fieldId="{d48145a8-25f3-4c75-9bf3-5e0f0f98a24d}" ma:sspId="d6e20898-9fd2-4753-9924-3f7380c5943a" ma:termSetId="fdfb8693-5b3e-48f7-b4e1-2743a88dfeaa" ma:anchorId="00000000-0000-0000-0000-000000000000" ma:open="false" ma:isKeyword="false">
      <xsd:complexType>
        <xsd:sequence>
          <xsd:element ref="pc:Terms" minOccurs="0" maxOccurs="1"/>
        </xsd:sequence>
      </xsd:complexType>
    </xsd:element>
    <xsd:element name="kb23fa795b9743b8adae1149359e24fa" ma:index="41" nillable="true" ma:taxonomy="true" ma:internalName="kb23fa795b9743b8adae1149359e24fa" ma:taxonomyFieldName="PUProceseigenaar" ma:displayName="Proceseigenaar" ma:default="7;#TL MOB-TPM, Teamleider Trambedrijf Projectmanagement|611a64a8-09cb-46c0-b156-78b8e3660654" ma:fieldId="{4b23fa79-5b97-43b8-adae-1149359e24fa}" ma:sspId="d6e20898-9fd2-4753-9924-3f7380c5943a" ma:termSetId="b742015b-cac9-4880-bb80-8932fb1f14ed" ma:anchorId="00000000-0000-0000-0000-000000000000" ma:open="false" ma:isKeyword="false">
      <xsd:complexType>
        <xsd:sequence>
          <xsd:element ref="pc:Terms" minOccurs="0" maxOccurs="1"/>
        </xsd:sequence>
      </xsd:complexType>
    </xsd:element>
    <xsd:element name="cb2b531b78c348c8977f55608358c411" ma:index="42" nillable="true" ma:taxonomy="true" ma:internalName="cb2b531b78c348c8977f55608358c411" ma:taxonomyFieldName="PUDomein" ma:displayName="Domein" ma:default="6;#Mobiliteit (MOB)|10be77bb-14cd-433e-949e-9bfecbe7d7b4" ma:fieldId="{cb2b531b-78c3-48c8-977f-55608358c411}" ma:sspId="d6e20898-9fd2-4753-9924-3f7380c5943a" ma:termSetId="e2b90dce-b912-40b0-87b6-d0f563044901"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a2d4642-b1a9-4f9a-947d-aaac82c6ed7c" elementFormDefault="qualified">
    <xsd:import namespace="http://schemas.microsoft.com/office/2006/documentManagement/types"/>
    <xsd:import namespace="http://schemas.microsoft.com/office/infopath/2007/PartnerControls"/>
    <xsd:element name="PUDocumenttype" ma:index="44" nillable="true" ma:displayName="Documenttype" ma:hidden="true" ma:internalName="PUDocumenttype" ma:readOnly="false">
      <xsd:simpleType>
        <xsd:restriction base="dms:Text">
          <xsd:maxLength value="255"/>
        </xsd:restriction>
      </xsd:simpleType>
    </xsd:element>
    <xsd:element name="PUDocumentumRegistratienummer" ma:index="45" nillable="true" ma:displayName="Documentum Registratienummer" ma:hidden="true" ma:internalName="PUDocumentumRegistratienummer" ma:readOnly="false">
      <xsd:simpleType>
        <xsd:restriction base="dms:Text">
          <xsd:maxLength value="255"/>
        </xsd:restriction>
      </xsd:simpleType>
    </xsd:element>
    <xsd:element name="PUOrigineleMakerDocumentum" ma:index="46" nillable="true" ma:displayName="Originele maker Documentum" ma:hidden="true" ma:internalName="PUOrigineleMakerDocumentum" ma:readOnly="false">
      <xsd:simpleType>
        <xsd:restriction base="dms:Text">
          <xsd:maxLength value="255"/>
        </xsd:restriction>
      </xsd:simpleType>
    </xsd:element>
    <xsd:element name="PUCorsaDocumentcode" ma:index="47" nillable="true" ma:displayName="Corsa documentcode" ma:hidden="true" ma:internalName="PUCorsaDocumentcode"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179bba-32f4-4242-97dc-7be1db343d95" elementFormDefault="qualified">
    <xsd:import namespace="http://schemas.microsoft.com/office/2006/documentManagement/types"/>
    <xsd:import namespace="http://schemas.microsoft.com/office/infopath/2007/PartnerControls"/>
    <xsd:element name="MediaServiceMetadata" ma:index="48" nillable="true" ma:displayName="MediaServiceMetadata" ma:hidden="true" ma:internalName="MediaServiceMetadata" ma:readOnly="true">
      <xsd:simpleType>
        <xsd:restriction base="dms:Note"/>
      </xsd:simpleType>
    </xsd:element>
    <xsd:element name="MediaServiceFastMetadata" ma:index="49" nillable="true" ma:displayName="MediaServiceFastMetadata" ma:hidden="true" ma:internalName="MediaServiceFastMetadata" ma:readOnly="true">
      <xsd:simpleType>
        <xsd:restriction base="dms:Note"/>
      </xsd:simpleType>
    </xsd:element>
    <xsd:element name="MediaServiceSearchProperties" ma:index="50" nillable="true" ma:displayName="MediaServiceSearchProperties" ma:hidden="true" ma:internalName="MediaServiceSearchProperties" ma:readOnly="true">
      <xsd:simpleType>
        <xsd:restriction base="dms:Note"/>
      </xsd:simpleType>
    </xsd:element>
    <xsd:element name="MediaServiceObjectDetectorVersions" ma:index="51" nillable="true" ma:displayName="MediaServiceObjectDetectorVersions" ma:hidden="true" ma:indexed="true" ma:internalName="MediaServiceObjectDetectorVersions" ma:readOnly="true">
      <xsd:simpleType>
        <xsd:restriction base="dms:Text"/>
      </xsd:simpleType>
    </xsd:element>
    <xsd:element name="MediaServiceDateTaken" ma:index="52" nillable="true" ma:displayName="MediaServiceDateTaken" ma:hidden="true" ma:indexed="true" ma:internalName="MediaServiceDateTaken" ma:readOnly="true">
      <xsd:simpleType>
        <xsd:restriction base="dms:Text"/>
      </xsd:simpleType>
    </xsd:element>
    <xsd:element name="MediaServiceLocation" ma:index="53" nillable="true" ma:displayName="Location" ma:indexed="true" ma:internalName="MediaServiceLocation" ma:readOnly="true">
      <xsd:simpleType>
        <xsd:restriction base="dms:Text"/>
      </xsd:simpleType>
    </xsd:element>
    <xsd:element name="MediaServiceGenerationTime" ma:index="54" nillable="true" ma:displayName="MediaServiceGenerationTime" ma:hidden="true" ma:internalName="MediaServiceGenerationTime" ma:readOnly="true">
      <xsd:simpleType>
        <xsd:restriction base="dms:Text"/>
      </xsd:simpleType>
    </xsd:element>
    <xsd:element name="MediaServiceEventHashCode" ma:index="55" nillable="true" ma:displayName="MediaServiceEventHashCode" ma:hidden="true" ma:internalName="MediaServiceEventHashCode" ma:readOnly="true">
      <xsd:simpleType>
        <xsd:restriction base="dms:Text"/>
      </xsd:simpleType>
    </xsd:element>
    <xsd:element name="MediaLengthInSeconds" ma:index="56" nillable="true" ma:displayName="MediaLengthInSeconds" ma:hidden="true" ma:internalName="MediaLengthInSeconds" ma:readOnly="true">
      <xsd:simpleType>
        <xsd:restriction base="dms:Unknown"/>
      </xsd:simpleType>
    </xsd:element>
    <xsd:element name="lcf76f155ced4ddcb4097134ff3c332f" ma:index="58" nillable="true" ma:taxonomy="true" ma:internalName="lcf76f155ced4ddcb4097134ff3c332f" ma:taxonomyFieldName="MediaServiceImageTags" ma:displayName="Afbeeldingtags" ma:readOnly="false" ma:fieldId="{5cf76f15-5ced-4ddc-b409-7134ff3c332f}" ma:taxonomyMulti="true" ma:sspId="d6e20898-9fd2-4753-9924-3f7380c5943a" ma:termSetId="09814cd3-568e-fe90-9814-8d621ff8fb84" ma:anchorId="fba54fb3-c3e1-fe81-a776-ca4b69148c4d" ma:open="true" ma:isKeyword="false">
      <xsd:complexType>
        <xsd:sequence>
          <xsd:element ref="pc:Terms" minOccurs="0" maxOccurs="1"/>
        </xsd:sequence>
      </xsd:complexType>
    </xsd:element>
    <xsd:element name="MediaServiceOCR" ma:index="59" nillable="true" ma:displayName="Extracted Text" ma:internalName="MediaServiceOCR" ma:readOnly="true">
      <xsd:simpleType>
        <xsd:restriction base="dms:Note">
          <xsd:maxLength value="255"/>
        </xsd:restriction>
      </xsd:simpleType>
    </xsd:element>
    <xsd:element name="MediaServiceBillingMetadata" ma:index="60" nillable="true" ma:displayName="MediaServiceBillingMetadata" ma:hidden="true" ma:internalName="MediaServiceBillingMetadata" ma:readOnly="true">
      <xsd:simpleType>
        <xsd:restriction base="dms:Note"/>
      </xsd:simpleType>
    </xsd:element>
    <xsd:element name="_ApprovalAssignedTo" ma:index="61" nillable="true" ma:displayName="Goedkeurders" ma:list="UserInfo" ma:internalName="_ApprovalAssignedTo"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RespondedBy" ma:index="62" nillable="true" ma:displayName="Antwoorden" ma:list="UserInfo" ma:internalName="_ApprovalRespondedBy"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entBy" ma:index="63" nillable="true" ma:displayName="Goedkeuring auteur" ma:list="UserInfo" ma:internalName="_ApprovalSent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tatus" ma:index="64" nillable="true" ma:displayName="Goedkeuringsstatus" ma:internalName="_ApprovalStatu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32"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UOrigineleMakerDocumentum xmlns="3a2d4642-b1a9-4f9a-947d-aaac82c6ed7c" xsi:nil="true"/>
    <PUCorsaDocumentcode xmlns="3a2d4642-b1a9-4f9a-947d-aaac82c6ed7c" xsi:nil="true"/>
    <_dlc_DocId xmlns="02b831ad-1b68-40db-a87f-36d355c34942">UTSP-1908879019-10951</_dlc_DocId>
    <_dlc_DocIdUrl xmlns="02b831ad-1b68-40db-a87f-36d355c34942">
      <Url>https://provincieutrecht.sharepoint.com/sites/smnwk-ProjectomgevingTBO/_layouts/15/DocIdRedir.aspx?ID=UTSP-1908879019-10951</Url>
      <Description>UTSP-1908879019-10951</Description>
    </_dlc_DocIdUrl>
    <PUDossiernaam xmlns="71a72728-fb44-4036-b645-2459814b40b3">Vervanging drie TS SUNIJ-lijn</PUDossiernaam>
    <PUCopyrightRechten xmlns="71a72728-fb44-4036-b645-2459814b40b3">false</PUCopyrightRechten>
    <n35da69e1c1047dea46f4e43c827e5fd xmlns="fa468d3d-bf59-4030-8bb0-350b6c786af0">
      <Terms xmlns="http://schemas.microsoft.com/office/infopath/2007/PartnerControls">
        <TermInfo xmlns="http://schemas.microsoft.com/office/infopath/2007/PartnerControls">
          <TermName xmlns="http://schemas.microsoft.com/office/infopath/2007/PartnerControls">20 jaar</TermName>
          <TermId xmlns="http://schemas.microsoft.com/office/infopath/2007/PartnerControls">8f73d7bd-6595-4bc6-aba4-4049f8f7bea1</TermId>
        </TermInfo>
      </Terms>
    </n35da69e1c1047dea46f4e43c827e5fd>
    <ecddcceb7a3944bcb5df119ed71fb281 xmlns="fa468d3d-bf59-4030-8bb0-350b6c786af0">
      <Terms xmlns="http://schemas.microsoft.com/office/infopath/2007/PartnerControls">
        <TermInfo xmlns="http://schemas.microsoft.com/office/infopath/2007/PartnerControls">
          <TermName xmlns="http://schemas.microsoft.com/office/infopath/2007/PartnerControls">Vernietigen</TermName>
          <TermId xmlns="http://schemas.microsoft.com/office/infopath/2007/PartnerControls">90b47d01-38c6-4bfb-b527-d49e498a64bf</TermId>
        </TermInfo>
      </Terms>
    </ecddcceb7a3944bcb5df119ed71fb281>
    <PUEinddatumCopyright xmlns="71a72728-fb44-4036-b645-2459814b40b3" xsi:nil="true"/>
    <nbfcb91ce6ed4c72a590e661d33753dd xmlns="fa468d3d-bf59-4030-8bb0-350b6c786af0">
      <Terms xmlns="http://schemas.microsoft.com/office/infopath/2007/PartnerControls">
        <TermInfo xmlns="http://schemas.microsoft.com/office/infopath/2007/PartnerControls">
          <TermName xmlns="http://schemas.microsoft.com/office/infopath/2007/PartnerControls">P.0000 - Onbenoemd</TermName>
          <TermId xmlns="http://schemas.microsoft.com/office/infopath/2007/PartnerControls">3d735cab-bb43-4375-8d6c-aab7c97c3079</TermId>
        </TermInfo>
      </Terms>
    </nbfcb91ce6ed4c72a590e661d33753dd>
    <PUOmschrijvingVoorwaardenCopyright xmlns="71a72728-fb44-4036-b645-2459814b40b3" xsi:nil="true"/>
    <PUBegindatumdossier xmlns="71a72728-fb44-4036-b645-2459814b40b3">2024-09-01T22:00:00+00:00</PUBegindatumdossier>
    <TaxCatchAll xmlns="02b831ad-1b68-40db-a87f-36d355c34942">
      <Value>11</Value>
      <Value>10</Value>
      <Value>9</Value>
      <Value>8</Value>
      <Value>7</Value>
      <Value>6</Value>
      <Value>5</Value>
      <Value>4</Value>
      <Value>3</Value>
      <Value>2</Value>
      <Value>1</Value>
    </TaxCatchAll>
    <d48145a825f34c759bf35e0f0f98a24d xmlns="fa468d3d-bf59-4030-8bb0-350b6c786af0">
      <Terms xmlns="http://schemas.microsoft.com/office/infopath/2007/PartnerControls">
        <TermInfo xmlns="http://schemas.microsoft.com/office/infopath/2007/PartnerControls">
          <TermName xmlns="http://schemas.microsoft.com/office/infopath/2007/PartnerControls">Intern Provincie</TermName>
          <TermId xmlns="http://schemas.microsoft.com/office/infopath/2007/PartnerControls">189e3338-705c-4baf-9377-0e95b47bfb72</TermId>
        </TermInfo>
      </Terms>
    </d48145a825f34c759bf35e0f0f98a24d>
    <PUBegindatumCopyright xmlns="71a72728-fb44-4036-b645-2459814b40b3" xsi:nil="true"/>
    <dc87032591014caf9b8c241199203258 xmlns="fa468d3d-bf59-4030-8bb0-350b6c786af0">
      <Terms xmlns="http://schemas.microsoft.com/office/infopath/2007/PartnerControls">
        <TermInfo xmlns="http://schemas.microsoft.com/office/infopath/2007/PartnerControls">
          <TermName xmlns="http://schemas.microsoft.com/office/infopath/2007/PartnerControls">Onbenoemd</TermName>
          <TermId xmlns="http://schemas.microsoft.com/office/infopath/2007/PartnerControls">fb06c238-9fe8-4cf7-a2d9-a90b291e7d32</TermId>
        </TermInfo>
      </Terms>
    </dc87032591014caf9b8c241199203258>
    <d6579817e59147ae85edfd3136814cae xmlns="fa468d3d-bf59-4030-8bb0-350b6c786af0">
      <Terms xmlns="http://schemas.microsoft.com/office/infopath/2007/PartnerControls">
        <TermInfo xmlns="http://schemas.microsoft.com/office/infopath/2007/PartnerControls">
          <TermName xmlns="http://schemas.microsoft.com/office/infopath/2007/PartnerControls">Nog nader in te vullen</TermName>
          <TermId xmlns="http://schemas.microsoft.com/office/infopath/2007/PartnerControls">e20950c1-e059-4dd1-8571-f80d57af7540</TermId>
        </TermInfo>
      </Terms>
    </d6579817e59147ae85edfd3136814cae>
    <PUDocumenttype xmlns="3a2d4642-b1a9-4f9a-947d-aaac82c6ed7c" xsi:nil="true"/>
    <c69891f5b6724842a1992b729e890d0f xmlns="fa468d3d-bf59-4030-8bb0-350b6c786af0">
      <Terms xmlns="http://schemas.microsoft.com/office/infopath/2007/PartnerControls"/>
    </c69891f5b6724842a1992b729e890d0f>
    <kb23fa795b9743b8adae1149359e24fa xmlns="fa468d3d-bf59-4030-8bb0-350b6c786af0">
      <Terms xmlns="http://schemas.microsoft.com/office/infopath/2007/PartnerControls">
        <TermInfo xmlns="http://schemas.microsoft.com/office/infopath/2007/PartnerControls">
          <TermName xmlns="http://schemas.microsoft.com/office/infopath/2007/PartnerControls">TL MOB-POM, Teamleider Projectmanagement en Omgeving</TermName>
          <TermId xmlns="http://schemas.microsoft.com/office/infopath/2007/PartnerControls">611a64a8-09cb-46c0-b156-78b8e3660654</TermId>
        </TermInfo>
      </Terms>
    </kb23fa795b9743b8adae1149359e24fa>
    <PUDocumentumRegistratienummer xmlns="3a2d4642-b1a9-4f9a-947d-aaac82c6ed7c" xsi:nil="true"/>
    <PUSelectiecategorie xmlns="71a72728-fb44-4036-b645-2459814b40b3">2020 22</PUSelectiecategorie>
    <PUWerkingsgebiedDocument xmlns="71a72728-fb44-4036-b645-2459814b40b3" xsi:nil="true"/>
    <PUEinddatumdossier xmlns="71a72728-fb44-4036-b645-2459814b40b3" xsi:nil="true"/>
    <e28028357a134c8cba3ce1e424d81274 xmlns="fa468d3d-bf59-4030-8bb0-350b6c786af0">
      <Terms xmlns="http://schemas.microsoft.com/office/infopath/2007/PartnerControls">
        <TermInfo xmlns="http://schemas.microsoft.com/office/infopath/2007/PartnerControls">
          <TermName xmlns="http://schemas.microsoft.com/office/infopath/2007/PartnerControls">Mobiliteit:Openbaar vervoer</TermName>
          <TermId xmlns="http://schemas.microsoft.com/office/infopath/2007/PartnerControls">15ec2c3d-1022-496c-b5bd-550a2983b73f</TermId>
        </TermInfo>
      </Terms>
    </e28028357a134c8cba3ce1e424d81274>
    <bee6bab28bc347dea223a27ae484b55c xmlns="fa468d3d-bf59-4030-8bb0-350b6c786af0">
      <Terms xmlns="http://schemas.microsoft.com/office/infopath/2007/PartnerControls">
        <TermInfo xmlns="http://schemas.microsoft.com/office/infopath/2007/PartnerControls">
          <TermName xmlns="http://schemas.microsoft.com/office/infopath/2007/PartnerControls">MOB - Directie Mobiliteit</TermName>
          <TermId xmlns="http://schemas.microsoft.com/office/infopath/2007/PartnerControls">b7f90ac5-8c87-47a8-8218-35c54f9ce893</TermId>
        </TermInfo>
      </Terms>
    </bee6bab28bc347dea223a27ae484b55c>
    <lcf76f155ced4ddcb4097134ff3c332f xmlns="db179bba-32f4-4242-97dc-7be1db343d95">
      <Terms xmlns="http://schemas.microsoft.com/office/infopath/2007/PartnerControls"/>
    </lcf76f155ced4ddcb4097134ff3c332f>
    <cb2b531b78c348c8977f55608358c411 xmlns="fa468d3d-bf59-4030-8bb0-350b6c786af0">
      <Terms xmlns="http://schemas.microsoft.com/office/infopath/2007/PartnerControls">
        <TermInfo xmlns="http://schemas.microsoft.com/office/infopath/2007/PartnerControls">
          <TermName xmlns="http://schemas.microsoft.com/office/infopath/2007/PartnerControls">Mobiliteit (MOB)</TermName>
          <TermId xmlns="http://schemas.microsoft.com/office/infopath/2007/PartnerControls">10be77bb-14cd-433e-949e-9bfecbe7d7b4</TermId>
        </TermInfo>
      </Terms>
    </cb2b531b78c348c8977f55608358c411>
    <_ApprovalAssignedTo xmlns="db179bba-32f4-4242-97dc-7be1db343d95">
      <UserInfo>
        <DisplayName/>
        <AccountId xsi:nil="true"/>
        <AccountType/>
      </UserInfo>
    </_ApprovalAssignedTo>
    <_ApprovalRespondedBy xmlns="db179bba-32f4-4242-97dc-7be1db343d95">
      <UserInfo>
        <DisplayName/>
        <AccountId xsi:nil="true"/>
        <AccountType/>
      </UserInfo>
    </_ApprovalRespondedBy>
    <_ApprovalStatus xmlns="db179bba-32f4-4242-97dc-7be1db343d95">0</_ApprovalStatus>
    <_ApprovalSentBy xmlns="db179bba-32f4-4242-97dc-7be1db343d95">
      <UserInfo>
        <DisplayName/>
        <AccountId xsi:nil="true"/>
        <AccountType/>
      </UserInfo>
    </_ApprovalSentBy>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B54C76F-1868-4B56-9C13-671EE29001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b831ad-1b68-40db-a87f-36d355c34942"/>
    <ds:schemaRef ds:uri="71a72728-fb44-4036-b645-2459814b40b3"/>
    <ds:schemaRef ds:uri="fa468d3d-bf59-4030-8bb0-350b6c786af0"/>
    <ds:schemaRef ds:uri="3a2d4642-b1a9-4f9a-947d-aaac82c6ed7c"/>
    <ds:schemaRef ds:uri="db179bba-32f4-4242-97dc-7be1db343d9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C9D208-38B9-A042-8DF8-DEEA2FCB3917}">
  <ds:schemaRefs>
    <ds:schemaRef ds:uri="http://schemas.openxmlformats.org/officeDocument/2006/bibliography"/>
  </ds:schemaRefs>
</ds:datastoreItem>
</file>

<file path=customXml/itemProps3.xml><?xml version="1.0" encoding="utf-8"?>
<ds:datastoreItem xmlns:ds="http://schemas.openxmlformats.org/officeDocument/2006/customXml" ds:itemID="{97140218-A6D9-4BBC-AAC0-9CBAE8ADFFA4}">
  <ds:schemaRefs>
    <ds:schemaRef ds:uri="http://schemas.microsoft.com/office/2006/metadata/properties"/>
    <ds:schemaRef ds:uri="http://schemas.microsoft.com/office/infopath/2007/PartnerControls"/>
    <ds:schemaRef ds:uri="3a2d4642-b1a9-4f9a-947d-aaac82c6ed7c"/>
    <ds:schemaRef ds:uri="02b831ad-1b68-40db-a87f-36d355c34942"/>
    <ds:schemaRef ds:uri="71a72728-fb44-4036-b645-2459814b40b3"/>
    <ds:schemaRef ds:uri="fa468d3d-bf59-4030-8bb0-350b6c786af0"/>
    <ds:schemaRef ds:uri="db179bba-32f4-4242-97dc-7be1db343d95"/>
  </ds:schemaRefs>
</ds:datastoreItem>
</file>

<file path=customXml/itemProps4.xml><?xml version="1.0" encoding="utf-8"?>
<ds:datastoreItem xmlns:ds="http://schemas.openxmlformats.org/officeDocument/2006/customXml" ds:itemID="{E6AF1A51-8092-4B1E-8F3F-36641434D1D4}">
  <ds:schemaRefs>
    <ds:schemaRef ds:uri="http://schemas.microsoft.com/sharepoint/events"/>
  </ds:schemaRefs>
</ds:datastoreItem>
</file>

<file path=customXml/itemProps5.xml><?xml version="1.0" encoding="utf-8"?>
<ds:datastoreItem xmlns:ds="http://schemas.openxmlformats.org/officeDocument/2006/customXml" ds:itemID="{9F4ED462-5B85-4785-BC38-0A6B3C392A72}">
  <ds:schemaRefs>
    <ds:schemaRef ds:uri="http://schemas.microsoft.com/sharepoint/v3/contenttype/forms"/>
  </ds:schemaRefs>
</ds:datastoreItem>
</file>

<file path=docMetadata/LabelInfo.xml><?xml version="1.0" encoding="utf-8"?>
<clbl:labelList xmlns:clbl="http://schemas.microsoft.com/office/2020/mipLabelMetadata">
  <clbl:label id="{34d3e3d8-6573-48ba-80bb-8e2aa4ce99ab}" enabled="0" method="" siteId="{34d3e3d8-6573-48ba-80bb-8e2aa4ce99ab}" removed="1"/>
</clbl:labelList>
</file>

<file path=docProps/app.xml><?xml version="1.0" encoding="utf-8"?>
<Properties xmlns="http://schemas.openxmlformats.org/officeDocument/2006/extended-properties" xmlns:vt="http://schemas.openxmlformats.org/officeDocument/2006/docPropsVTypes">
  <Template>Normal.dotm</Template>
  <TotalTime>108</TotalTime>
  <Pages>1</Pages>
  <Words>3358</Words>
  <Characters>19147</Characters>
  <Application>Microsoft Office Word</Application>
  <DocSecurity>4</DocSecurity>
  <Lines>159</Lines>
  <Paragraphs>44</Paragraphs>
  <ScaleCrop>false</ScaleCrop>
  <HeadingPairs>
    <vt:vector size="2" baseType="variant">
      <vt:variant>
        <vt:lpstr>Titel</vt:lpstr>
      </vt:variant>
      <vt:variant>
        <vt:i4>1</vt:i4>
      </vt:variant>
    </vt:vector>
  </HeadingPairs>
  <TitlesOfParts>
    <vt:vector size="1" baseType="lpstr">
      <vt:lpstr>Concept ‘Overeenkomst voor dienstverlening’</vt:lpstr>
    </vt:vector>
  </TitlesOfParts>
  <Company>Provincie Utrecht</Company>
  <LinksUpToDate>false</LinksUpToDate>
  <CharactersWithSpaces>22461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Concept ‘Overeenkomst voor dienstverlening’</dc:title>
  <dc:subject/>
  <dc:creator>Rauws, Maarten</dc:creator>
  <cp:keywords/>
  <cp:lastModifiedBy>Administratie | Rainbow Management</cp:lastModifiedBy>
  <cp:revision>38</cp:revision>
  <cp:lastPrinted>2025-08-16T06:45:00Z</cp:lastPrinted>
  <dcterms:created xsi:type="dcterms:W3CDTF">2026-05-01T22:11:00Z</dcterms:created>
  <dcterms:modified xsi:type="dcterms:W3CDTF">2026-06-02T13:24:00Z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1414771871</vt:i4>
  </property>
  <property fmtid="{D5CDD505-2E9C-101B-9397-08002B2CF9AE}" pid="3" name="_NewReviewCycle">
    <vt:lpwstr/>
  </property>
  <property fmtid="{D5CDD505-2E9C-101B-9397-08002B2CF9AE}" pid="4" name="_EmailSubject">
    <vt:lpwstr>Gunning werk coördinatie </vt:lpwstr>
  </property>
  <property fmtid="{D5CDD505-2E9C-101B-9397-08002B2CF9AE}" pid="5" name="_AuthorEmail">
    <vt:lpwstr>henk.nap@provincie-utrecht.nl</vt:lpwstr>
  </property>
  <property fmtid="{D5CDD505-2E9C-101B-9397-08002B2CF9AE}" pid="6" name="_AuthorEmailDisplayName">
    <vt:lpwstr>Nap, Henk</vt:lpwstr>
  </property>
  <property fmtid="{D5CDD505-2E9C-101B-9397-08002B2CF9AE}" pid="7" name="_ReviewingToolsShownOnce">
    <vt:lpwstr/>
  </property>
  <property fmtid="{D5CDD505-2E9C-101B-9397-08002B2CF9AE}" pid="8" name="ContentTypeId">
    <vt:lpwstr>0x0101003E9A2B830A3CB44DBCE3112387D3A1360068F2D0192D555748BE2D9770337F445D</vt:lpwstr>
  </property>
  <property fmtid="{D5CDD505-2E9C-101B-9397-08002B2CF9AE}" pid="9" name="PUBewaartermijn">
    <vt:lpwstr>3;#20 jaar|8f73d7bd-6595-4bc6-aba4-4049f8f7bea1</vt:lpwstr>
  </property>
  <property fmtid="{D5CDD505-2E9C-101B-9397-08002B2CF9AE}" pid="10" name="PUWaardering">
    <vt:lpwstr>5;#Vernietigen|90b47d01-38c6-4bfb-b527-d49e498a64bf</vt:lpwstr>
  </property>
  <property fmtid="{D5CDD505-2E9C-101B-9397-08002B2CF9AE}" pid="11" name="PUWBSTax">
    <vt:lpwstr>10;#P.0000 - Onbenoemd|3d735cab-bb43-4375-8d6c-aab7c97c3079</vt:lpwstr>
  </property>
  <property fmtid="{D5CDD505-2E9C-101B-9397-08002B2CF9AE}" pid="12" name="PUWerkproces">
    <vt:lpwstr>8;#Nog nader in te vullen|e20950c1-e059-4dd1-8571-f80d57af7540</vt:lpwstr>
  </property>
  <property fmtid="{D5CDD505-2E9C-101B-9397-08002B2CF9AE}" pid="13" name="PUWerkingsgebiedDossier">
    <vt:lpwstr>4;#Intern Provincie|189e3338-705c-4baf-9377-0e95b47bfb72</vt:lpwstr>
  </property>
  <property fmtid="{D5CDD505-2E9C-101B-9397-08002B2CF9AE}" pid="14" name="_dlc_DocIdItemGuid">
    <vt:lpwstr>82c287ff-342e-45f0-8ac5-202fb4d88ec5</vt:lpwstr>
  </property>
  <property fmtid="{D5CDD505-2E9C-101B-9397-08002B2CF9AE}" pid="15" name="PUProceseigenaar">
    <vt:lpwstr>7;#TL MOB-POM, Teamleider Projectmanagement en Omgeving|611a64a8-09cb-46c0-b156-78b8e3660654</vt:lpwstr>
  </property>
  <property fmtid="{D5CDD505-2E9C-101B-9397-08002B2CF9AE}" pid="16" name="PUDoelenboom">
    <vt:lpwstr>1;#Onbenoemd|fb06c238-9fe8-4cf7-a2d9-a90b291e7d32</vt:lpwstr>
  </property>
  <property fmtid="{D5CDD505-2E9C-101B-9397-08002B2CF9AE}" pid="17" name="PUEindverantwoordelijkeProceseigenaar">
    <vt:lpwstr>9;#MOB - Directie Mobiliteit|b7f90ac5-8c87-47a8-8218-35c54f9ce893</vt:lpwstr>
  </property>
  <property fmtid="{D5CDD505-2E9C-101B-9397-08002B2CF9AE}" pid="18" name="PUThema">
    <vt:lpwstr>2;#Mobiliteit:Openbaar vervoer|15ec2c3d-1022-496c-b5bd-550a2983b73f</vt:lpwstr>
  </property>
  <property fmtid="{D5CDD505-2E9C-101B-9397-08002B2CF9AE}" pid="19" name="PUDocumentTrefwoorden">
    <vt:lpwstr/>
  </property>
  <property fmtid="{D5CDD505-2E9C-101B-9397-08002B2CF9AE}" pid="20" name="Order">
    <vt:r8>68200</vt:r8>
  </property>
  <property fmtid="{D5CDD505-2E9C-101B-9397-08002B2CF9AE}" pid="21" name="xd_ProgID">
    <vt:lpwstr/>
  </property>
  <property fmtid="{D5CDD505-2E9C-101B-9397-08002B2CF9AE}" pid="22" name="ComplianceAssetId">
    <vt:lpwstr/>
  </property>
  <property fmtid="{D5CDD505-2E9C-101B-9397-08002B2CF9AE}" pid="23" name="TemplateUrl">
    <vt:lpwstr/>
  </property>
  <property fmtid="{D5CDD505-2E9C-101B-9397-08002B2CF9AE}" pid="24" name="_ExtendedDescription">
    <vt:lpwstr/>
  </property>
  <property fmtid="{D5CDD505-2E9C-101B-9397-08002B2CF9AE}" pid="25" name="TriggerFlowInfo">
    <vt:lpwstr/>
  </property>
  <property fmtid="{D5CDD505-2E9C-101B-9397-08002B2CF9AE}" pid="26" name="xd_Signature">
    <vt:bool>false</vt:bool>
  </property>
  <property fmtid="{D5CDD505-2E9C-101B-9397-08002B2CF9AE}" pid="27" name="PUDossierResultaat">
    <vt:lpwstr/>
  </property>
  <property fmtid="{D5CDD505-2E9C-101B-9397-08002B2CF9AE}" pid="28" name="PUDossierStatus">
    <vt:lpwstr>11;#Lopend|dbd4ffdd-42b7-499f-b515-be6b43c64e3b</vt:lpwstr>
  </property>
  <property fmtid="{D5CDD505-2E9C-101B-9397-08002B2CF9AE}" pid="29" name="MediaServiceImageTags">
    <vt:lpwstr/>
  </property>
  <property fmtid="{D5CDD505-2E9C-101B-9397-08002B2CF9AE}" pid="30" name="jac39c03a7c14cb08e70c160a38b370d">
    <vt:lpwstr/>
  </property>
  <property fmtid="{D5CDD505-2E9C-101B-9397-08002B2CF9AE}" pid="31" name="k7957b5f8f444a679b34b5b5923d672a">
    <vt:lpwstr>Lopend|dbd4ffdd-42b7-499f-b515-be6b43c64e3b</vt:lpwstr>
  </property>
  <property fmtid="{D5CDD505-2E9C-101B-9397-08002B2CF9AE}" pid="32" name="PUDomein">
    <vt:lpwstr>6;#Mobiliteit (MOB)|10be77bb-14cd-433e-949e-9bfecbe7d7b4</vt:lpwstr>
  </property>
  <property fmtid="{D5CDD505-2E9C-101B-9397-08002B2CF9AE}" pid="33" name="_docset_NoMedatataSyncRequired">
    <vt:lpwstr>False</vt:lpwstr>
  </property>
</Properties>
</file>